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01E" w:rsidRPr="00FD489B" w:rsidRDefault="004F301E" w:rsidP="004F301E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F301E" w:rsidRPr="00FD489B" w:rsidRDefault="004F301E" w:rsidP="004F30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F301E" w:rsidRPr="00FD489B" w:rsidRDefault="004F301E" w:rsidP="004F301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48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8972A20" wp14:editId="6A37ED02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3" name="Рисунок 3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48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E8C4854" wp14:editId="66BFC037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4" name="Рисунок 4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301E" w:rsidRPr="00FD489B" w:rsidRDefault="004F301E" w:rsidP="004F301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F301E" w:rsidRPr="00FD489B" w:rsidRDefault="004F301E" w:rsidP="004F301E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01E" w:rsidRPr="00FD489B" w:rsidRDefault="004F301E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4F301E" w:rsidRPr="00FD489B" w:rsidRDefault="004F301E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4F301E" w:rsidRPr="00FD489B" w:rsidRDefault="004F301E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01E" w:rsidRPr="00FD489B" w:rsidRDefault="00E513DA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УПРАВЛЕНИЕ </w:t>
      </w:r>
      <w:r w:rsidR="004F301E" w:rsidRPr="00FD489B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</w:t>
      </w:r>
    </w:p>
    <w:p w:rsidR="004F301E" w:rsidRPr="00FD489B" w:rsidRDefault="004F301E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01E" w:rsidRPr="00FD489B" w:rsidRDefault="004F301E" w:rsidP="004F301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D48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4F301E" w:rsidRPr="00FD489B" w:rsidRDefault="004F301E" w:rsidP="004F3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301E" w:rsidRPr="00464EEA" w:rsidRDefault="008A4A85" w:rsidP="004F30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15.10</w:t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.2024</w:t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</w:t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proofErr w:type="spellStart"/>
      <w:r w:rsidR="004F301E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г.Симферопол</w:t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ь</w:t>
      </w:r>
      <w:proofErr w:type="spellEnd"/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</w:t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301E" w:rsidRPr="00464E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993</w:t>
      </w:r>
    </w:p>
    <w:p w:rsidR="004F301E" w:rsidRPr="00464EEA" w:rsidRDefault="004F301E" w:rsidP="004F30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F301E" w:rsidRPr="00464EEA" w:rsidRDefault="004F301E" w:rsidP="004F30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F301E" w:rsidRPr="00464EEA" w:rsidRDefault="004F301E" w:rsidP="00F43169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64EEA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Pr="00464EEA">
        <w:rPr>
          <w:rFonts w:ascii="Times New Roman" w:hAnsi="Times New Roman" w:cs="Times New Roman"/>
          <w:bCs/>
          <w:sz w:val="28"/>
          <w:szCs w:val="28"/>
        </w:rPr>
        <w:t>о</w:t>
      </w:r>
      <w:r w:rsidR="00F43169">
        <w:rPr>
          <w:rFonts w:ascii="Times New Roman" w:hAnsi="Times New Roman" w:cs="Times New Roman"/>
          <w:bCs/>
          <w:sz w:val="28"/>
          <w:szCs w:val="28"/>
        </w:rPr>
        <w:t xml:space="preserve"> системе работы по формированию </w:t>
      </w:r>
      <w:r w:rsidRPr="00464EEA">
        <w:rPr>
          <w:rFonts w:ascii="Times New Roman" w:hAnsi="Times New Roman" w:cs="Times New Roman"/>
          <w:bCs/>
          <w:sz w:val="28"/>
          <w:szCs w:val="28"/>
        </w:rPr>
        <w:t xml:space="preserve">функциональной грамотности обучающихся общеобразовательных </w:t>
      </w:r>
      <w:r w:rsidR="00F43169">
        <w:rPr>
          <w:rFonts w:ascii="Times New Roman" w:hAnsi="Times New Roman" w:cs="Times New Roman"/>
          <w:bCs/>
          <w:sz w:val="28"/>
          <w:szCs w:val="28"/>
        </w:rPr>
        <w:t xml:space="preserve">учреждений </w:t>
      </w:r>
    </w:p>
    <w:p w:rsidR="004F301E" w:rsidRPr="00464EEA" w:rsidRDefault="004F301E" w:rsidP="00F43169">
      <w:pPr>
        <w:spacing w:after="0" w:line="240" w:lineRule="auto"/>
        <w:ind w:left="-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64EEA">
        <w:rPr>
          <w:rFonts w:ascii="Times New Roman" w:hAnsi="Times New Roman" w:cs="Times New Roman"/>
          <w:bCs/>
          <w:sz w:val="28"/>
          <w:szCs w:val="28"/>
        </w:rPr>
        <w:t>Симферопольского района на 2024/2025 учебный год</w:t>
      </w:r>
    </w:p>
    <w:p w:rsidR="004F301E" w:rsidRPr="00464EEA" w:rsidRDefault="004F301E" w:rsidP="00F43169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4F301E" w:rsidRPr="004F301E" w:rsidRDefault="004F301E" w:rsidP="00F43169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01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 xml:space="preserve"> исполнение 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 приказ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образования, науки и молодежи Республики Крым от 30.01.2023 </w:t>
      </w:r>
      <w:r w:rsidRPr="004F30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 182 «Об организации работы по проведению региональной оценки механизмов управления качеством образования в Республике Крым»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64EEA">
        <w:rPr>
          <w:rFonts w:ascii="Times New Roman" w:eastAsia="Times New Roman" w:hAnsi="Times New Roman" w:cs="Times New Roman"/>
          <w:sz w:val="28"/>
          <w:szCs w:val="28"/>
        </w:rPr>
        <w:t xml:space="preserve">от 09.10.2024 № 1570 «Об утверждении Положения о системе работы по формированию функциональной грамотности обучающихся общеобразовательных организаций Республики Крым на 2024/2025 учебный год», 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>писем Министерства просвещения Российской Федерации от 14.09.2021 № 03-1510 «Об организации работы по повышен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>ию функциональной грамотности»,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 от 15.09.2021 №-АЗ 581/03 «Об организации работы по повышению качества образования в с</w:t>
      </w:r>
      <w:r w:rsidR="00F43169">
        <w:rPr>
          <w:rFonts w:ascii="Times New Roman" w:eastAsia="Times New Roman" w:hAnsi="Times New Roman" w:cs="Times New Roman"/>
          <w:sz w:val="28"/>
          <w:szCs w:val="28"/>
        </w:rPr>
        <w:t xml:space="preserve">убъектах Российской Федерации» 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с целью реализации комплекса мер в рамках национального проекта «Образование», направленных на формирование и оценку функциональной грамотности обучающихся общеобразовательных организаций </w:t>
      </w:r>
      <w:r w:rsidRPr="00464EEA">
        <w:rPr>
          <w:rFonts w:ascii="Times New Roman" w:eastAsia="Times New Roman" w:hAnsi="Times New Roman" w:cs="Times New Roman"/>
          <w:sz w:val="28"/>
          <w:szCs w:val="28"/>
        </w:rPr>
        <w:t xml:space="preserve">Симферопольского района </w:t>
      </w:r>
      <w:r w:rsidRPr="004F301E">
        <w:rPr>
          <w:rFonts w:ascii="Times New Roman" w:eastAsia="Times New Roman" w:hAnsi="Times New Roman" w:cs="Times New Roman"/>
          <w:sz w:val="28"/>
          <w:szCs w:val="28"/>
        </w:rPr>
        <w:t xml:space="preserve">Республики Крым </w:t>
      </w:r>
    </w:p>
    <w:p w:rsidR="00DA535F" w:rsidRPr="00464EEA" w:rsidRDefault="00DA535F" w:rsidP="00F43169">
      <w:pPr>
        <w:ind w:left="-426"/>
        <w:rPr>
          <w:sz w:val="28"/>
          <w:szCs w:val="28"/>
        </w:rPr>
      </w:pPr>
    </w:p>
    <w:p w:rsidR="004F301E" w:rsidRPr="004F301E" w:rsidRDefault="004F301E" w:rsidP="00F4316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01E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4F301E" w:rsidRPr="004F301E" w:rsidRDefault="004F301E" w:rsidP="00F4316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01E" w:rsidRPr="00464EEA" w:rsidRDefault="004F301E" w:rsidP="00F43169">
      <w:pPr>
        <w:numPr>
          <w:ilvl w:val="0"/>
          <w:numId w:val="1"/>
        </w:numPr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системе работы по формированию функциональной грамотности обучающихся общеобразовательных </w:t>
      </w:r>
      <w:r w:rsidR="00F43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 w:rsidRPr="00464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Симферопольского района </w:t>
      </w:r>
      <w:r w:rsidRPr="004F3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2024/2025 учебном году </w:t>
      </w:r>
      <w:r w:rsidR="00F4316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Pr="004F30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F301E" w:rsidRPr="00464EEA" w:rsidRDefault="004F301E" w:rsidP="00F43169">
      <w:pPr>
        <w:numPr>
          <w:ilvl w:val="0"/>
          <w:numId w:val="1"/>
        </w:numPr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МБОУ ДО «ЦДЮТ» (</w:t>
      </w:r>
      <w:proofErr w:type="spellStart"/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Кирияк</w:t>
      </w:r>
      <w:proofErr w:type="spellEnd"/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Т.Н.):</w:t>
      </w:r>
    </w:p>
    <w:p w:rsidR="00464EEA" w:rsidRPr="00464EEA" w:rsidRDefault="00464EEA" w:rsidP="00F43169">
      <w:pPr>
        <w:pStyle w:val="a5"/>
        <w:numPr>
          <w:ilvl w:val="1"/>
          <w:numId w:val="1"/>
        </w:numPr>
        <w:ind w:left="-42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реализацию системы актуальных мер и механизмов формирования функциональной грамотности обучающихся общеобразовательных </w:t>
      </w:r>
      <w:r w:rsidR="00F431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учреждений </w:t>
      </w:r>
      <w:r w:rsidRPr="0046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Симферопольского района с учетом выявления и анализа потребностей профессионального роста педагогов.</w:t>
      </w:r>
    </w:p>
    <w:p w:rsidR="004F301E" w:rsidRPr="00464EEA" w:rsidRDefault="00464EEA" w:rsidP="00F43169">
      <w:pPr>
        <w:pStyle w:val="a5"/>
        <w:numPr>
          <w:ilvl w:val="1"/>
          <w:numId w:val="1"/>
        </w:numPr>
        <w:spacing w:after="0" w:line="240" w:lineRule="auto"/>
        <w:ind w:left="-426" w:firstLine="710"/>
        <w:jc w:val="both"/>
        <w:rPr>
          <w:sz w:val="28"/>
          <w:szCs w:val="28"/>
        </w:rPr>
      </w:pPr>
      <w:r w:rsidRPr="0046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Обеспечить координацию деятельности общеобразовательных учреждений Симферопольского района в части повышения эффективности работы по формированию функциональной грамотности обучающихся.</w:t>
      </w:r>
    </w:p>
    <w:p w:rsidR="00464EEA" w:rsidRPr="00464EEA" w:rsidRDefault="00464EEA" w:rsidP="00F43169">
      <w:pPr>
        <w:pStyle w:val="a5"/>
        <w:numPr>
          <w:ilvl w:val="0"/>
          <w:numId w:val="1"/>
        </w:numPr>
        <w:spacing w:after="0" w:line="240" w:lineRule="auto"/>
        <w:ind w:left="-426" w:firstLine="710"/>
        <w:jc w:val="both"/>
        <w:rPr>
          <w:sz w:val="28"/>
          <w:szCs w:val="28"/>
        </w:rPr>
      </w:pP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Руководителям общеобразовательных учреждений:</w:t>
      </w:r>
    </w:p>
    <w:p w:rsidR="00464EEA" w:rsidRPr="00464EEA" w:rsidRDefault="00464EEA" w:rsidP="00F43169">
      <w:pPr>
        <w:pStyle w:val="a5"/>
        <w:numPr>
          <w:ilvl w:val="1"/>
          <w:numId w:val="1"/>
        </w:numPr>
        <w:spacing w:after="0" w:line="240" w:lineRule="auto"/>
        <w:ind w:left="-42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Обеспечить формирование и функционирование системы работы по формированию функциональной грамотности обучаю</w:t>
      </w:r>
      <w:r w:rsidR="00F431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щихся общеобразовательных учреждений </w:t>
      </w: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школьном уровне</w:t>
      </w:r>
    </w:p>
    <w:p w:rsidR="00464EEA" w:rsidRPr="00464EEA" w:rsidRDefault="00464EEA" w:rsidP="00F43169">
      <w:pPr>
        <w:pStyle w:val="a5"/>
        <w:numPr>
          <w:ilvl w:val="0"/>
          <w:numId w:val="1"/>
        </w:numPr>
        <w:spacing w:after="0" w:line="276" w:lineRule="auto"/>
        <w:ind w:left="-42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Ответственность за исполнение приказа возложить на муниципального координатора, методиста МБОУ ДО «ЦДЮТ» Юрченко О.А.</w:t>
      </w:r>
    </w:p>
    <w:p w:rsidR="00464EEA" w:rsidRDefault="00464EEA" w:rsidP="00F43169">
      <w:pPr>
        <w:pStyle w:val="a5"/>
        <w:numPr>
          <w:ilvl w:val="0"/>
          <w:numId w:val="1"/>
        </w:numPr>
        <w:spacing w:after="0" w:line="276" w:lineRule="auto"/>
        <w:ind w:left="-42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выполнением настоящего приказа возложить на директора МБОУ ДО «ЦДЮТ» </w:t>
      </w:r>
      <w:proofErr w:type="spellStart"/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Кирияк</w:t>
      </w:r>
      <w:proofErr w:type="spellEnd"/>
      <w:r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Т.Н. </w:t>
      </w: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D0598C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Заместитель </w:t>
      </w:r>
      <w:r w:rsidR="008A4A85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>ачальник</w:t>
      </w:r>
      <w:r w:rsidR="008A4A85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управления образования                              </w:t>
      </w:r>
      <w:bookmarkStart w:id="0" w:name="_GoBack"/>
      <w:bookmarkEnd w:id="0"/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8A4A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А.А. </w:t>
      </w:r>
      <w:proofErr w:type="spellStart"/>
      <w:r w:rsidR="008A4A8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Поддубная</w:t>
      </w:r>
      <w:proofErr w:type="spellEnd"/>
      <w:r w:rsidR="008A4A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64EEA" w:rsidRPr="00464E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Default="00464EEA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92920" w:rsidRDefault="00E92920" w:rsidP="00F43169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64EEA" w:rsidRPr="00464EEA" w:rsidRDefault="00464EEA" w:rsidP="00F4316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16"/>
          <w:szCs w:val="18"/>
          <w:lang w:eastAsia="uk-UA"/>
        </w:rPr>
      </w:pPr>
      <w:r w:rsidRPr="00464EEA">
        <w:rPr>
          <w:rFonts w:ascii="Times New Roman" w:eastAsia="Times New Roman" w:hAnsi="Times New Roman" w:cs="Times New Roman"/>
          <w:sz w:val="16"/>
          <w:szCs w:val="18"/>
          <w:lang w:eastAsia="uk-UA"/>
        </w:rPr>
        <w:t>Юрченко О.А.</w:t>
      </w:r>
    </w:p>
    <w:p w:rsidR="00464EEA" w:rsidRPr="00464EEA" w:rsidRDefault="00464EEA" w:rsidP="00F4316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16"/>
          <w:szCs w:val="18"/>
          <w:lang w:eastAsia="uk-UA"/>
        </w:rPr>
      </w:pPr>
      <w:r w:rsidRPr="00464EEA">
        <w:rPr>
          <w:rFonts w:ascii="Times New Roman" w:eastAsia="Times New Roman" w:hAnsi="Times New Roman" w:cs="Times New Roman"/>
          <w:sz w:val="16"/>
          <w:szCs w:val="18"/>
          <w:lang w:eastAsia="uk-UA"/>
        </w:rPr>
        <w:t>+ 7 (979) 02 03 453</w:t>
      </w:r>
    </w:p>
    <w:p w:rsidR="00AD1AC9" w:rsidRDefault="00AD1AC9" w:rsidP="00464E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AD1AC9" w:rsidRDefault="00AD1AC9" w:rsidP="00464E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AD1AC9" w:rsidRDefault="00AD1AC9" w:rsidP="00464E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AD1AC9" w:rsidRDefault="00AD1AC9" w:rsidP="00464E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</w:pPr>
    </w:p>
    <w:p w:rsidR="00464EEA" w:rsidRPr="00CB521F" w:rsidRDefault="00464EEA" w:rsidP="00464E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521F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zh-CN"/>
        </w:rPr>
        <w:t xml:space="preserve">     </w:t>
      </w:r>
      <w:r w:rsidRPr="00CB521F">
        <w:rPr>
          <w:rFonts w:ascii="Times New Roman" w:eastAsia="Times New Roman" w:hAnsi="Times New Roman" w:cs="Times New Roman"/>
          <w:sz w:val="24"/>
          <w:szCs w:val="28"/>
          <w:lang w:eastAsia="zh-CN"/>
        </w:rPr>
        <w:t xml:space="preserve">С приказом </w:t>
      </w:r>
      <w:r w:rsidRPr="00CB521F">
        <w:rPr>
          <w:rFonts w:ascii="Times New Roman" w:eastAsia="Times New Roman" w:hAnsi="Times New Roman" w:cs="Times New Roman"/>
          <w:sz w:val="24"/>
          <w:szCs w:val="24"/>
          <w:lang w:eastAsia="zh-CN"/>
        </w:rPr>
        <w:t>от</w:t>
      </w:r>
      <w:r w:rsidR="008A4A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15.10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.2024 г.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№ </w:t>
      </w:r>
      <w:r w:rsidRPr="0081014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4A85">
        <w:rPr>
          <w:rFonts w:ascii="Times New Roman" w:eastAsia="Times New Roman" w:hAnsi="Times New Roman" w:cs="Times New Roman"/>
          <w:sz w:val="24"/>
          <w:szCs w:val="24"/>
          <w:lang w:eastAsia="zh-CN"/>
        </w:rPr>
        <w:t>993</w:t>
      </w:r>
      <w:proofErr w:type="gramEnd"/>
      <w:r w:rsidR="008A4A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10145">
        <w:rPr>
          <w:rFonts w:ascii="Times New Roman" w:eastAsia="Times New Roman" w:hAnsi="Times New Roman" w:cs="Times New Roman"/>
          <w:sz w:val="24"/>
          <w:szCs w:val="28"/>
          <w:lang w:eastAsia="zh-CN"/>
        </w:rPr>
        <w:t>ознакомлены:</w:t>
      </w:r>
    </w:p>
    <w:p w:rsidR="00464EEA" w:rsidRPr="00CB521F" w:rsidRDefault="00464EEA" w:rsidP="00464E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00"/>
        <w:gridCol w:w="3064"/>
        <w:gridCol w:w="2983"/>
      </w:tblGrid>
      <w:tr w:rsidR="00464EEA" w:rsidRPr="00CB521F" w:rsidTr="00B46480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>ФИО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>Подпись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>Дата</w:t>
            </w:r>
          </w:p>
        </w:tc>
      </w:tr>
      <w:tr w:rsidR="00464EEA" w:rsidRPr="00CB521F" w:rsidTr="00B46480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spellStart"/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>Кирияк</w:t>
            </w:r>
            <w:proofErr w:type="spellEnd"/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Т.Н.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8A4A85" w:rsidP="00B464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15.10.2024</w:t>
            </w:r>
          </w:p>
        </w:tc>
      </w:tr>
      <w:tr w:rsidR="00464EEA" w:rsidRPr="00CB521F" w:rsidTr="00B46480"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B521F">
              <w:rPr>
                <w:rFonts w:ascii="Times New Roman" w:eastAsia="Calibri" w:hAnsi="Times New Roman" w:cs="Times New Roman"/>
                <w:sz w:val="24"/>
                <w:szCs w:val="28"/>
              </w:rPr>
              <w:t>Юрченко О.А.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464EEA" w:rsidP="00B46480">
            <w:pPr>
              <w:tabs>
                <w:tab w:val="left" w:pos="7088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A" w:rsidRPr="00CB521F" w:rsidRDefault="008A4A85" w:rsidP="00B4648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15.10.2024</w:t>
            </w:r>
          </w:p>
        </w:tc>
      </w:tr>
    </w:tbl>
    <w:p w:rsidR="00464EEA" w:rsidRDefault="00464EEA" w:rsidP="00464EEA">
      <w:pPr>
        <w:pStyle w:val="a5"/>
        <w:spacing w:after="0" w:line="240" w:lineRule="auto"/>
        <w:ind w:left="360"/>
        <w:jc w:val="both"/>
        <w:rPr>
          <w:sz w:val="28"/>
          <w:szCs w:val="28"/>
        </w:rPr>
      </w:pPr>
    </w:p>
    <w:p w:rsidR="00464EEA" w:rsidRDefault="00464EEA" w:rsidP="00464EEA">
      <w:pPr>
        <w:pStyle w:val="a5"/>
        <w:spacing w:after="0" w:line="240" w:lineRule="auto"/>
        <w:ind w:left="360"/>
        <w:jc w:val="both"/>
        <w:rPr>
          <w:sz w:val="28"/>
          <w:szCs w:val="28"/>
        </w:rPr>
      </w:pPr>
    </w:p>
    <w:p w:rsidR="00464EEA" w:rsidRDefault="00464EEA" w:rsidP="00464EEA">
      <w:pPr>
        <w:pStyle w:val="a5"/>
        <w:spacing w:after="0" w:line="240" w:lineRule="auto"/>
        <w:ind w:left="360"/>
        <w:jc w:val="both"/>
        <w:rPr>
          <w:sz w:val="28"/>
          <w:szCs w:val="28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AD1AC9" w:rsidRDefault="00AD1AC9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E92920" w:rsidRDefault="00E92920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</w:p>
    <w:p w:rsidR="00F43169" w:rsidRDefault="00464EEA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464EEA">
        <w:rPr>
          <w:rFonts w:ascii="Times New Roman" w:eastAsia="Calibri" w:hAnsi="Times New Roman" w:cs="Times New Roman"/>
          <w:spacing w:val="-3"/>
          <w:sz w:val="24"/>
          <w:szCs w:val="24"/>
        </w:rPr>
        <w:lastRenderedPageBreak/>
        <w:t>Приложение</w:t>
      </w:r>
      <w:r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64EE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к приказу </w:t>
      </w:r>
    </w:p>
    <w:p w:rsidR="00464EEA" w:rsidRPr="00464EEA" w:rsidRDefault="00464EEA" w:rsidP="00464EEA">
      <w:pPr>
        <w:tabs>
          <w:tab w:val="left" w:pos="0"/>
          <w:tab w:val="left" w:pos="851"/>
        </w:tabs>
        <w:spacing w:after="0" w:line="240" w:lineRule="auto"/>
        <w:ind w:firstLine="4536"/>
        <w:jc w:val="right"/>
        <w:rPr>
          <w:rFonts w:ascii="Times New Roman" w:eastAsia="Calibri" w:hAnsi="Times New Roman" w:cs="Times New Roman"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spacing w:val="-3"/>
          <w:sz w:val="24"/>
          <w:szCs w:val="24"/>
        </w:rPr>
        <w:t>управления образования</w:t>
      </w:r>
    </w:p>
    <w:p w:rsidR="00464EEA" w:rsidRPr="00464EEA" w:rsidRDefault="00F43169" w:rsidP="00464EEA">
      <w:pPr>
        <w:tabs>
          <w:tab w:val="left" w:pos="0"/>
          <w:tab w:val="left" w:pos="851"/>
        </w:tabs>
        <w:spacing w:after="0" w:line="240" w:lineRule="auto"/>
        <w:ind w:firstLine="4536"/>
        <w:jc w:val="both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                                          </w:t>
      </w:r>
      <w:proofErr w:type="gramStart"/>
      <w:r w:rsidR="00464EE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от </w:t>
      </w:r>
      <w:r w:rsidR="00464EEA" w:rsidRPr="00464EE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="008A4A85">
        <w:rPr>
          <w:rFonts w:ascii="Times New Roman" w:eastAsia="Calibri" w:hAnsi="Times New Roman" w:cs="Times New Roman"/>
          <w:spacing w:val="-3"/>
          <w:sz w:val="24"/>
          <w:szCs w:val="24"/>
        </w:rPr>
        <w:t>15.10.</w:t>
      </w:r>
      <w:r w:rsidR="00464EEA">
        <w:rPr>
          <w:rFonts w:ascii="Times New Roman" w:eastAsia="Calibri" w:hAnsi="Times New Roman" w:cs="Times New Roman"/>
          <w:spacing w:val="-3"/>
          <w:sz w:val="24"/>
          <w:szCs w:val="24"/>
        </w:rPr>
        <w:t>2024</w:t>
      </w:r>
      <w:proofErr w:type="gramEnd"/>
      <w:r w:rsidR="00464EE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№</w:t>
      </w:r>
      <w:r w:rsidR="008A4A85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993</w:t>
      </w:r>
    </w:p>
    <w:p w:rsidR="00464EEA" w:rsidRPr="00464EEA" w:rsidRDefault="00464EEA" w:rsidP="00464EEA">
      <w:pPr>
        <w:tabs>
          <w:tab w:val="left" w:pos="0"/>
          <w:tab w:val="left" w:pos="597"/>
        </w:tabs>
        <w:spacing w:after="0" w:line="240" w:lineRule="auto"/>
        <w:ind w:firstLine="357"/>
        <w:jc w:val="right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</w:p>
    <w:p w:rsidR="00464EEA" w:rsidRPr="00F43169" w:rsidRDefault="00464EEA" w:rsidP="00464EEA">
      <w:pPr>
        <w:tabs>
          <w:tab w:val="left" w:pos="0"/>
          <w:tab w:val="left" w:pos="597"/>
        </w:tabs>
        <w:spacing w:after="0" w:line="240" w:lineRule="auto"/>
        <w:ind w:firstLine="357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F43169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Положение о системе работы по формированию функциональной грамотности обучающихся общеобразовательных </w:t>
      </w:r>
      <w:r w:rsidR="00F43169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учреждений </w:t>
      </w:r>
    </w:p>
    <w:p w:rsidR="00464EEA" w:rsidRPr="00F43169" w:rsidRDefault="00464EEA" w:rsidP="00464EEA">
      <w:pPr>
        <w:tabs>
          <w:tab w:val="left" w:pos="0"/>
          <w:tab w:val="left" w:pos="597"/>
        </w:tabs>
        <w:spacing w:after="0" w:line="240" w:lineRule="auto"/>
        <w:ind w:firstLine="357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  <w:r w:rsidRPr="00F43169">
        <w:rPr>
          <w:rFonts w:ascii="Times New Roman" w:eastAsia="Calibri" w:hAnsi="Times New Roman" w:cs="Times New Roman"/>
          <w:b/>
          <w:spacing w:val="-3"/>
          <w:sz w:val="24"/>
          <w:szCs w:val="24"/>
        </w:rPr>
        <w:t>Симферопольского района на 2024/2025 учебный год</w:t>
      </w:r>
    </w:p>
    <w:p w:rsidR="00464EEA" w:rsidRPr="00F43169" w:rsidRDefault="00464EEA" w:rsidP="00464EEA">
      <w:pPr>
        <w:tabs>
          <w:tab w:val="left" w:pos="0"/>
          <w:tab w:val="left" w:pos="597"/>
        </w:tabs>
        <w:spacing w:after="0" w:line="240" w:lineRule="auto"/>
        <w:ind w:firstLine="357"/>
        <w:jc w:val="center"/>
        <w:rPr>
          <w:rFonts w:ascii="Times New Roman" w:eastAsia="Calibri" w:hAnsi="Times New Roman" w:cs="Times New Roman"/>
          <w:b/>
          <w:spacing w:val="-3"/>
          <w:sz w:val="24"/>
          <w:szCs w:val="24"/>
        </w:rPr>
      </w:pPr>
    </w:p>
    <w:p w:rsidR="00464EEA" w:rsidRPr="00914FF9" w:rsidRDefault="00464EEA" w:rsidP="00464EEA">
      <w:pPr>
        <w:pStyle w:val="1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76864462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>Общие положения</w:t>
      </w:r>
      <w:bookmarkEnd w:id="1"/>
    </w:p>
    <w:p w:rsidR="00464EEA" w:rsidRPr="00914FF9" w:rsidRDefault="00464EEA" w:rsidP="00464EEA">
      <w:pPr>
        <w:tabs>
          <w:tab w:val="left" w:pos="0"/>
          <w:tab w:val="left" w:pos="597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14FF9">
        <w:rPr>
          <w:rFonts w:ascii="Times New Roman" w:hAnsi="Times New Roman" w:cs="Times New Roman"/>
          <w:spacing w:val="-3"/>
          <w:sz w:val="24"/>
          <w:szCs w:val="24"/>
        </w:rPr>
        <w:t xml:space="preserve">Приоритетной задачей системы общего образования </w:t>
      </w:r>
      <w:r>
        <w:rPr>
          <w:rFonts w:ascii="Times New Roman" w:hAnsi="Times New Roman" w:cs="Times New Roman"/>
          <w:spacing w:val="-3"/>
          <w:sz w:val="24"/>
          <w:szCs w:val="24"/>
        </w:rPr>
        <w:t>Российской Федерации</w:t>
      </w:r>
      <w:r w:rsidRPr="00914FF9">
        <w:rPr>
          <w:rFonts w:ascii="Times New Roman" w:hAnsi="Times New Roman" w:cs="Times New Roman"/>
          <w:spacing w:val="-3"/>
          <w:sz w:val="24"/>
          <w:szCs w:val="24"/>
        </w:rPr>
        <w:t xml:space="preserve"> сегодня является обеспечение глобальной конкурентоспособности российского образования, вхождение России в список 10 ведущих стран мира по качеству общего образования. Ключевым показателем успешности вхождения </w:t>
      </w:r>
      <w:r>
        <w:rPr>
          <w:rFonts w:ascii="Times New Roman" w:hAnsi="Times New Roman" w:cs="Times New Roman"/>
          <w:spacing w:val="-3"/>
          <w:sz w:val="24"/>
          <w:szCs w:val="24"/>
        </w:rPr>
        <w:t>Российской Федерации</w:t>
      </w:r>
      <w:r w:rsidRPr="00914FF9">
        <w:rPr>
          <w:rFonts w:ascii="Times New Roman" w:hAnsi="Times New Roman" w:cs="Times New Roman"/>
          <w:spacing w:val="-3"/>
          <w:sz w:val="24"/>
          <w:szCs w:val="24"/>
        </w:rPr>
        <w:t>, в том числе и Республики Крым, в десятку мировых лидеров является результативность российской школы в формировании функциональной грамотности школьников.</w:t>
      </w:r>
    </w:p>
    <w:p w:rsidR="00464EEA" w:rsidRPr="00464EEA" w:rsidRDefault="00464EEA" w:rsidP="00320498">
      <w:pPr>
        <w:tabs>
          <w:tab w:val="left" w:pos="0"/>
          <w:tab w:val="left" w:pos="597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14FF9">
        <w:rPr>
          <w:rFonts w:ascii="Times New Roman" w:hAnsi="Times New Roman" w:cs="Times New Roman"/>
          <w:spacing w:val="-3"/>
          <w:sz w:val="24"/>
          <w:szCs w:val="24"/>
        </w:rPr>
        <w:t xml:space="preserve">Положение о системе работы по формированию функциональной грамотности обучающихся образовательных </w:t>
      </w:r>
      <w:r w:rsidR="00F43169">
        <w:rPr>
          <w:rFonts w:ascii="Times New Roman" w:hAnsi="Times New Roman" w:cs="Times New Roman"/>
          <w:spacing w:val="-3"/>
          <w:sz w:val="24"/>
          <w:szCs w:val="24"/>
        </w:rPr>
        <w:t xml:space="preserve">учреждений </w:t>
      </w:r>
      <w:r w:rsidR="00320498">
        <w:rPr>
          <w:rFonts w:ascii="Times New Roman" w:hAnsi="Times New Roman" w:cs="Times New Roman"/>
          <w:spacing w:val="-3"/>
          <w:sz w:val="24"/>
          <w:szCs w:val="24"/>
        </w:rPr>
        <w:t xml:space="preserve">Симферопольского района </w:t>
      </w:r>
      <w:r w:rsidRPr="00914FF9">
        <w:rPr>
          <w:rFonts w:ascii="Times New Roman" w:hAnsi="Times New Roman" w:cs="Times New Roman"/>
          <w:spacing w:val="-3"/>
          <w:sz w:val="24"/>
          <w:szCs w:val="24"/>
        </w:rPr>
        <w:t>(далее – Положение) разработано на основании нормативных документов федерального и регионального уровней:</w:t>
      </w:r>
    </w:p>
    <w:p w:rsidR="00320498" w:rsidRPr="00320498" w:rsidRDefault="00320498" w:rsidP="00320498">
      <w:pPr>
        <w:keepNext/>
        <w:keepLines/>
        <w:numPr>
          <w:ilvl w:val="1"/>
          <w:numId w:val="2"/>
        </w:numPr>
        <w:spacing w:before="40" w:after="0" w:line="240" w:lineRule="auto"/>
        <w:outlineLvl w:val="1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bookmarkStart w:id="2" w:name="_Toc176864463"/>
      <w:r w:rsidRPr="00320498">
        <w:rPr>
          <w:rFonts w:ascii="Times New Roman" w:eastAsia="Times New Roman" w:hAnsi="Times New Roman" w:cs="Times New Roman"/>
          <w:b/>
          <w:sz w:val="24"/>
          <w:szCs w:val="24"/>
        </w:rPr>
        <w:t>Нормативные правовые акты федерального уровня</w:t>
      </w:r>
      <w:r w:rsidRPr="0032049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:</w:t>
      </w:r>
      <w:bookmarkEnd w:id="2"/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Федеральный закон от 29.12.2012 № 273-ФЗ «Об образовании в Российской Федерации» (с изменениями и дополнениями) – основной нормативный документ, регулирующий образование как отрасль социальной сферы Российской Федерации.</w:t>
      </w:r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Национальная доктрина образования Российской Федерации на период до 2025 года, утвержденная постановлением Правительством Российской Федерации от 04.10.2000 № 751 – закрепляет приоритетную цель государственной образовательной политики: вхождение Российской Федерации в десятку лучших стран мира по качеству общего образования. </w:t>
      </w:r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Федеральная целевая программа развития образования на 2018-2025 годы, утвержденная Постановлением Правительства Российской Федерации от 26.12.2017 № 1642 «Об утверждении государственной программы Российской Федерации «Развитие образования» – повышение позиций Российской Федерации в международной программе по оценке образовательных достижений учащихся (</w:t>
      </w:r>
      <w:r w:rsidRPr="00320498">
        <w:rPr>
          <w:rFonts w:ascii="Times New Roman" w:eastAsia="Calibri" w:hAnsi="Times New Roman" w:cs="Times New Roman"/>
          <w:spacing w:val="-3"/>
          <w:sz w:val="24"/>
          <w:szCs w:val="24"/>
          <w:lang w:val="en-US"/>
        </w:rPr>
        <w:t>PISA</w:t>
      </w: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).</w:t>
      </w:r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Постановление Правительства Российской Федерации от 05.08.2013 № 662 (в ред. от 12.03.2020) «Об осуществлении мониторинга системы образования» – определяет правила осуществления мониторинга образования.</w:t>
      </w:r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Приказ Министерства просвещения Российской Федерации и Федеральной службы по надзору в сфере образования от 06.05.2019 № 590/219 «Об утверждении Методологии и критериев оценки качества образования на основе практики международных исследований качества подготовки обучающихся» – устанавливает ориентиры совершенствования ФГОС и в целом ключевых направлений развития системы образования в целях повышения конкурентоспособности российских школьников.</w:t>
      </w:r>
    </w:p>
    <w:p w:rsid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Письмо Министерства просвещения Российской Федерации от 14.09.2021 № 03-1510 «Об организации работы по повышению функциональной грамотности» – определяет комплекс мер, направленных на формирование функциональной грамотности обучающихся.</w:t>
      </w:r>
    </w:p>
    <w:p w:rsidR="00320498" w:rsidRPr="00320498" w:rsidRDefault="00320498" w:rsidP="00320498">
      <w:pPr>
        <w:pStyle w:val="a5"/>
        <w:numPr>
          <w:ilvl w:val="0"/>
          <w:numId w:val="5"/>
        </w:numPr>
        <w:tabs>
          <w:tab w:val="left" w:pos="0"/>
          <w:tab w:val="left" w:pos="597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Методические рекомендации по проведению независимой оценки качества образовательной деятельности организаций, осуществляющих образовательную деятельность, утвержденные Министерством образования и науки Российской Федерации 01.04.2015 года – определяют механизм и процедуру осуществления независимой оценки качества. </w:t>
      </w:r>
    </w:p>
    <w:p w:rsidR="00320498" w:rsidRPr="00320498" w:rsidRDefault="00320498" w:rsidP="00320498">
      <w:pPr>
        <w:keepNext/>
        <w:keepLines/>
        <w:numPr>
          <w:ilvl w:val="1"/>
          <w:numId w:val="2"/>
        </w:numPr>
        <w:spacing w:before="40" w:after="0" w:line="240" w:lineRule="auto"/>
        <w:ind w:left="357" w:hanging="357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Toc176864464"/>
      <w:r w:rsidRPr="003204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Правовые акты регионального уровня:</w:t>
      </w:r>
      <w:bookmarkEnd w:id="3"/>
    </w:p>
    <w:p w:rsidR="00320498" w:rsidRDefault="00320498" w:rsidP="00320498">
      <w:pPr>
        <w:pStyle w:val="a5"/>
        <w:numPr>
          <w:ilvl w:val="0"/>
          <w:numId w:val="6"/>
        </w:numPr>
        <w:tabs>
          <w:tab w:val="left" w:pos="30"/>
          <w:tab w:val="left" w:pos="597"/>
          <w:tab w:val="left" w:pos="646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Закон Республики Крым от 06.07.2015 № 131-ЗРК/2015 «Об образовании в Республике Крым» – основной нормативный документ, регулирующий образование как отрасль социальной сферы Республики Крым, регламентирующий инновационную деятельности в сфере образования.</w:t>
      </w:r>
    </w:p>
    <w:p w:rsidR="00320498" w:rsidRDefault="00320498" w:rsidP="00320498">
      <w:pPr>
        <w:pStyle w:val="a5"/>
        <w:numPr>
          <w:ilvl w:val="0"/>
          <w:numId w:val="6"/>
        </w:numPr>
        <w:tabs>
          <w:tab w:val="left" w:pos="30"/>
          <w:tab w:val="left" w:pos="597"/>
          <w:tab w:val="left" w:pos="646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>Приказ Министерства образования, науки и молодежи Республики Крым от 17.11.2016 № 3756 «Об утверждении порядка признания образовательных учреждений и их объединений региональными инновационными площадками» – утвержден Порядок признания общественных организаций и их объединений РИП, регламентирована их деятельность.</w:t>
      </w:r>
    </w:p>
    <w:p w:rsidR="00320498" w:rsidRPr="00320498" w:rsidRDefault="00320498" w:rsidP="00320498">
      <w:pPr>
        <w:pStyle w:val="a5"/>
        <w:numPr>
          <w:ilvl w:val="0"/>
          <w:numId w:val="6"/>
        </w:numPr>
        <w:tabs>
          <w:tab w:val="left" w:pos="30"/>
          <w:tab w:val="left" w:pos="597"/>
          <w:tab w:val="left" w:pos="646"/>
        </w:tabs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320498">
        <w:rPr>
          <w:rFonts w:ascii="Times New Roman" w:eastAsia="Calibri" w:hAnsi="Times New Roman" w:cs="Times New Roman"/>
          <w:sz w:val="24"/>
          <w:szCs w:val="24"/>
        </w:rPr>
        <w:t>Приказ Министерства образования, науки и молодежи Республики Крым от 16.02.2022 № 258 «О присвоении статуса региональной инновационной площадки объединению образовательных организаций, осуществляющих деятельность на территории Республики Крым в сфере образования»</w:t>
      </w:r>
      <w:r w:rsidRPr="00320498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- утверждено Положение о Совете по координации деятельности Объединения образовательных  организаций и реализации инновационного проекта «Формирование функциональной грамотности как приоритетное направление развития образования Республики Крым»</w:t>
      </w:r>
    </w:p>
    <w:p w:rsidR="00320498" w:rsidRPr="00F74B92" w:rsidRDefault="00320498" w:rsidP="00320498">
      <w:pPr>
        <w:pStyle w:val="1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76864466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Цели, задачи, задачи и принципы системы работы по формированию функциональной грамотности обучающихся образовательных организаций в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Симферопольском районе Республики</w:t>
      </w:r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Крым</w:t>
      </w:r>
      <w:bookmarkEnd w:id="4"/>
    </w:p>
    <w:p w:rsidR="00320498" w:rsidRPr="00914FF9" w:rsidRDefault="00320498" w:rsidP="00320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>Единое методического пространств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4FF9">
        <w:rPr>
          <w:rFonts w:ascii="Times New Roman" w:hAnsi="Times New Roman" w:cs="Times New Roman"/>
          <w:sz w:val="24"/>
          <w:szCs w:val="24"/>
        </w:rPr>
        <w:t xml:space="preserve"> по формированию функциональной грамотности обучающихся образовательных </w:t>
      </w:r>
      <w:r w:rsidR="00AD1AC9">
        <w:rPr>
          <w:rFonts w:ascii="Times New Roman" w:hAnsi="Times New Roman" w:cs="Times New Roman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sz w:val="24"/>
          <w:szCs w:val="24"/>
        </w:rPr>
        <w:t xml:space="preserve">Симферопольского района </w:t>
      </w:r>
      <w:r w:rsidRPr="00914FF9">
        <w:rPr>
          <w:rFonts w:ascii="Times New Roman" w:hAnsi="Times New Roman" w:cs="Times New Roman"/>
          <w:sz w:val="24"/>
          <w:szCs w:val="24"/>
        </w:rPr>
        <w:t>является компонентом Единой федеральной системы научно-методического сопровождения педагогических работников и управленческих кадров, обеспечивающее взаимодействие субъектов научно-методической деятельности регионального, муниципального и институционального (образовательных организаций) уровней для осуществления сетевого непрерывного научно-методического сопровождения повышения уровня профессионального мастерства педагогических работников и управленческих кадров в соответствии с приоритетными задачами в области образования.</w:t>
      </w:r>
    </w:p>
    <w:p w:rsidR="00320498" w:rsidRPr="00914FF9" w:rsidRDefault="00320498" w:rsidP="00320498">
      <w:pPr>
        <w:pStyle w:val="2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Start w:id="5" w:name="_Toc176864467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>Цели:</w:t>
      </w:r>
      <w:bookmarkEnd w:id="5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320498" w:rsidRDefault="00320498" w:rsidP="00320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14FF9">
        <w:rPr>
          <w:rFonts w:ascii="Times New Roman" w:hAnsi="Times New Roman" w:cs="Times New Roman"/>
          <w:sz w:val="24"/>
          <w:szCs w:val="24"/>
        </w:rPr>
        <w:t xml:space="preserve">одействие выполнению </w:t>
      </w:r>
      <w:r w:rsidRPr="00C1726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07.05.2024 № 309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266">
        <w:rPr>
          <w:rFonts w:ascii="Times New Roman" w:hAnsi="Times New Roman" w:cs="Times New Roman"/>
          <w:sz w:val="24"/>
          <w:szCs w:val="24"/>
        </w:rPr>
        <w:t>«О национальных целях развития Российской Федерации на период до 2030 года и на перспективу до 2036 года»;</w:t>
      </w:r>
    </w:p>
    <w:p w:rsidR="00320498" w:rsidRDefault="00320498" w:rsidP="0032049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498">
        <w:rPr>
          <w:rFonts w:ascii="Times New Roman" w:hAnsi="Times New Roman" w:cs="Times New Roman"/>
          <w:sz w:val="24"/>
          <w:szCs w:val="24"/>
        </w:rPr>
        <w:t xml:space="preserve">повышение качества общего образования в </w:t>
      </w:r>
      <w:r>
        <w:rPr>
          <w:rFonts w:ascii="Times New Roman" w:hAnsi="Times New Roman" w:cs="Times New Roman"/>
          <w:sz w:val="24"/>
          <w:szCs w:val="24"/>
        </w:rPr>
        <w:t>Симферопольском районе Республики</w:t>
      </w:r>
      <w:r w:rsidRPr="00320498">
        <w:rPr>
          <w:rFonts w:ascii="Times New Roman" w:hAnsi="Times New Roman" w:cs="Times New Roman"/>
          <w:sz w:val="24"/>
          <w:szCs w:val="24"/>
        </w:rPr>
        <w:t xml:space="preserve"> Крым;</w:t>
      </w:r>
    </w:p>
    <w:p w:rsid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498">
        <w:rPr>
          <w:rFonts w:ascii="Times New Roman" w:hAnsi="Times New Roman" w:cs="Times New Roman"/>
          <w:sz w:val="24"/>
          <w:szCs w:val="24"/>
        </w:rPr>
        <w:t xml:space="preserve">повышение эффективности управления качеством образования в </w:t>
      </w:r>
      <w:r>
        <w:rPr>
          <w:rFonts w:ascii="Times New Roman" w:hAnsi="Times New Roman" w:cs="Times New Roman"/>
          <w:sz w:val="24"/>
          <w:szCs w:val="24"/>
        </w:rPr>
        <w:t xml:space="preserve">Симферопольском районе </w:t>
      </w:r>
      <w:r w:rsidRPr="00320498">
        <w:rPr>
          <w:rFonts w:ascii="Times New Roman" w:hAnsi="Times New Roman" w:cs="Times New Roman"/>
          <w:sz w:val="24"/>
          <w:szCs w:val="24"/>
        </w:rPr>
        <w:t>Республике Крым;</w:t>
      </w:r>
    </w:p>
    <w:p w:rsid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251">
        <w:rPr>
          <w:rFonts w:ascii="Times New Roman" w:hAnsi="Times New Roman" w:cs="Times New Roman"/>
          <w:sz w:val="24"/>
          <w:szCs w:val="24"/>
        </w:rPr>
        <w:t>эффективная реализация мероприятий национального проекта «Образование» и федеральных проектов в его составе (федеральный проект «Современная школа», инновационный проект Министерства просвещения Российской Федерации «Мониторинг формирования и оценки функциональной грамотности»);</w:t>
      </w:r>
    </w:p>
    <w:p w:rsid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251">
        <w:rPr>
          <w:rFonts w:ascii="Times New Roman" w:hAnsi="Times New Roman" w:cs="Times New Roman"/>
          <w:sz w:val="24"/>
          <w:szCs w:val="24"/>
        </w:rPr>
        <w:t xml:space="preserve">создание системы методического сопровождения процесса формирования математической, естественнонаучной, читательской и финансовой грамотности, </w:t>
      </w:r>
      <w:r w:rsidR="00986251">
        <w:rPr>
          <w:rFonts w:ascii="Times New Roman" w:hAnsi="Times New Roman" w:cs="Times New Roman"/>
          <w:sz w:val="24"/>
          <w:szCs w:val="24"/>
        </w:rPr>
        <w:t xml:space="preserve">креативного мышления и </w:t>
      </w:r>
      <w:proofErr w:type="spellStart"/>
      <w:r w:rsidRPr="00986251">
        <w:rPr>
          <w:rFonts w:ascii="Times New Roman" w:hAnsi="Times New Roman" w:cs="Times New Roman"/>
          <w:sz w:val="24"/>
          <w:szCs w:val="24"/>
        </w:rPr>
        <w:t>глобальныхкомпетенций</w:t>
      </w:r>
      <w:proofErr w:type="spellEnd"/>
      <w:r w:rsidRPr="00986251">
        <w:rPr>
          <w:rFonts w:ascii="Times New Roman" w:hAnsi="Times New Roman" w:cs="Times New Roman"/>
          <w:sz w:val="24"/>
          <w:szCs w:val="24"/>
        </w:rPr>
        <w:t xml:space="preserve"> обу</w:t>
      </w:r>
      <w:r w:rsidR="00986251">
        <w:rPr>
          <w:rFonts w:ascii="Times New Roman" w:hAnsi="Times New Roman" w:cs="Times New Roman"/>
          <w:sz w:val="24"/>
          <w:szCs w:val="24"/>
        </w:rPr>
        <w:t>чающихся в условиях муниципальной</w:t>
      </w:r>
      <w:r w:rsidRPr="00986251">
        <w:rPr>
          <w:rFonts w:ascii="Times New Roman" w:hAnsi="Times New Roman" w:cs="Times New Roman"/>
          <w:sz w:val="24"/>
          <w:szCs w:val="24"/>
        </w:rPr>
        <w:t xml:space="preserve"> системы образования; </w:t>
      </w:r>
    </w:p>
    <w:p w:rsid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251">
        <w:rPr>
          <w:rFonts w:ascii="Times New Roman" w:hAnsi="Times New Roman" w:cs="Times New Roman"/>
          <w:sz w:val="24"/>
          <w:szCs w:val="24"/>
        </w:rPr>
        <w:t>выяв</w:t>
      </w:r>
      <w:r w:rsidR="0068167F">
        <w:rPr>
          <w:rFonts w:ascii="Times New Roman" w:hAnsi="Times New Roman" w:cs="Times New Roman"/>
          <w:sz w:val="24"/>
          <w:szCs w:val="24"/>
        </w:rPr>
        <w:t xml:space="preserve">ление динамики </w:t>
      </w:r>
      <w:proofErr w:type="spellStart"/>
      <w:r w:rsidR="0068167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681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6251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986251">
        <w:rPr>
          <w:rFonts w:ascii="Times New Roman" w:hAnsi="Times New Roman" w:cs="Times New Roman"/>
          <w:sz w:val="24"/>
          <w:szCs w:val="24"/>
        </w:rPr>
        <w:t xml:space="preserve"> обучающихся применять полученные знания и умения для решения учебно-практических и учебно-познавательных задач;</w:t>
      </w:r>
    </w:p>
    <w:p w:rsid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251">
        <w:rPr>
          <w:rFonts w:ascii="Times New Roman" w:hAnsi="Times New Roman" w:cs="Times New Roman"/>
          <w:sz w:val="24"/>
          <w:szCs w:val="24"/>
        </w:rPr>
        <w:t xml:space="preserve">выявление уровня </w:t>
      </w:r>
      <w:proofErr w:type="spellStart"/>
      <w:r w:rsidRPr="0098625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86251">
        <w:rPr>
          <w:rFonts w:ascii="Times New Roman" w:hAnsi="Times New Roman" w:cs="Times New Roman"/>
          <w:sz w:val="24"/>
          <w:szCs w:val="24"/>
        </w:rPr>
        <w:t xml:space="preserve"> функциональной грамотности у обучающихся;</w:t>
      </w:r>
    </w:p>
    <w:p w:rsidR="00320498" w:rsidRPr="00986251" w:rsidRDefault="00320498" w:rsidP="00986251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251">
        <w:rPr>
          <w:rFonts w:ascii="Times New Roman" w:hAnsi="Times New Roman" w:cs="Times New Roman"/>
          <w:sz w:val="24"/>
          <w:szCs w:val="24"/>
        </w:rPr>
        <w:lastRenderedPageBreak/>
        <w:t>выявление имеющихся трудностей и проблем в формировании и оценивании навыков функциональной грамотности у обучающихся.</w:t>
      </w:r>
    </w:p>
    <w:p w:rsidR="00986251" w:rsidRDefault="00320498" w:rsidP="00986251">
      <w:pPr>
        <w:pStyle w:val="2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76864468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>Задачи:</w:t>
      </w:r>
      <w:bookmarkEnd w:id="6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986251" w:rsidRPr="00986251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6251">
        <w:rPr>
          <w:rFonts w:ascii="Times New Roman" w:hAnsi="Times New Roman" w:cs="Times New Roman"/>
          <w:color w:val="auto"/>
          <w:sz w:val="24"/>
          <w:szCs w:val="24"/>
        </w:rPr>
        <w:t>реализация государственных образовательных стандартов и федеральных образовательных программ начального, основного и среднего общего образования с учетом результатов процедур оценки качества образования в раз</w:t>
      </w:r>
      <w:r w:rsidR="00986251">
        <w:rPr>
          <w:rFonts w:ascii="Times New Roman" w:hAnsi="Times New Roman" w:cs="Times New Roman"/>
          <w:color w:val="auto"/>
          <w:sz w:val="24"/>
          <w:szCs w:val="24"/>
        </w:rPr>
        <w:t>деле функциональной грамотности;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86251">
        <w:rPr>
          <w:rFonts w:ascii="Times New Roman" w:hAnsi="Times New Roman" w:cs="Times New Roman"/>
          <w:color w:val="auto"/>
          <w:sz w:val="24"/>
          <w:szCs w:val="24"/>
        </w:rPr>
        <w:t xml:space="preserve">развитие и совершенствование механизмов и процедур оценки качества образования с учетом современных вызовов, а также с точки зрения ее направленности индивидуальное развитие обучающихся и повышение их конкурентоспособности; </w:t>
      </w:r>
    </w:p>
    <w:p w:rsidR="003D4B24" w:rsidRPr="003D4B24" w:rsidRDefault="00320498" w:rsidP="003D4B24">
      <w:pPr>
        <w:pStyle w:val="2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>развитие механизмов управления качеством образования;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выявление профессиональных дефицитов педагогов в сфере формирования функциональной грамотности обучающихся; 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реализация методического сопровождения процесса формирования математической, естественнонаучной, читательской, финансовой грамотности, креативного мышления и глобальных компетенций обучающихся; 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организация и координация деятельности общеобразовательных </w:t>
      </w:r>
      <w:r w:rsidR="0033129F">
        <w:rPr>
          <w:rFonts w:ascii="Times New Roman" w:hAnsi="Times New Roman" w:cs="Times New Roman"/>
          <w:color w:val="auto"/>
          <w:sz w:val="24"/>
          <w:szCs w:val="24"/>
        </w:rPr>
        <w:t xml:space="preserve">учреждений </w:t>
      </w:r>
      <w:r w:rsidR="003D4B24" w:rsidRPr="003D4B24">
        <w:rPr>
          <w:rFonts w:ascii="Times New Roman" w:hAnsi="Times New Roman" w:cs="Times New Roman"/>
          <w:color w:val="auto"/>
          <w:sz w:val="24"/>
          <w:szCs w:val="24"/>
        </w:rPr>
        <w:t>Симферопольского района Республики Крым и инновационной площадки</w:t>
      </w: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 на базе </w:t>
      </w:r>
      <w:r w:rsidR="003D4B24"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МБОУ «Урожайновская школа </w:t>
      </w:r>
      <w:proofErr w:type="spellStart"/>
      <w:r w:rsidR="003D4B24" w:rsidRPr="003D4B24">
        <w:rPr>
          <w:rFonts w:ascii="Times New Roman" w:hAnsi="Times New Roman" w:cs="Times New Roman"/>
          <w:color w:val="auto"/>
          <w:sz w:val="24"/>
          <w:szCs w:val="24"/>
        </w:rPr>
        <w:t>им.К.В.Варлыгина</w:t>
      </w:r>
      <w:proofErr w:type="spellEnd"/>
      <w:r w:rsidR="003D4B24"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» Симферопольского района </w:t>
      </w: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Республики Крым с целью совместного проектирования и осуществления методической работы в области формирования функциональной грамотности обучающихся; 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организация мониторинговых исследований и диагностику функциональной грамотности обучающихся; 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>организация работы по внедрению в учебный процесс банка заданий для оценки функциональной грамотности;</w:t>
      </w:r>
    </w:p>
    <w:p w:rsidR="003D4B24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>анализ полученных результатов общероссийской и региональной оце</w:t>
      </w:r>
      <w:r w:rsidR="003D4B24" w:rsidRPr="003D4B24">
        <w:rPr>
          <w:rFonts w:ascii="Times New Roman" w:hAnsi="Times New Roman" w:cs="Times New Roman"/>
          <w:color w:val="auto"/>
          <w:sz w:val="24"/>
          <w:szCs w:val="24"/>
        </w:rPr>
        <w:t>нки по модели PISA, муниципальных</w:t>
      </w:r>
      <w:r w:rsidRPr="003D4B24">
        <w:rPr>
          <w:rFonts w:ascii="Times New Roman" w:hAnsi="Times New Roman" w:cs="Times New Roman"/>
          <w:color w:val="auto"/>
          <w:sz w:val="24"/>
          <w:szCs w:val="24"/>
        </w:rPr>
        <w:t xml:space="preserve"> мероприятий по проверке функциональной грамотности;</w:t>
      </w:r>
    </w:p>
    <w:p w:rsidR="00320498" w:rsidRPr="003D4B24" w:rsidRDefault="00320498" w:rsidP="0033129F">
      <w:pPr>
        <w:pStyle w:val="2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D4B24">
        <w:rPr>
          <w:rFonts w:ascii="Times New Roman" w:hAnsi="Times New Roman" w:cs="Times New Roman"/>
          <w:color w:val="auto"/>
          <w:sz w:val="24"/>
          <w:szCs w:val="24"/>
        </w:rPr>
        <w:t>использование полученных результатов для выявления эффективных педагогических практик.</w:t>
      </w:r>
    </w:p>
    <w:p w:rsidR="003D4B24" w:rsidRPr="00914FF9" w:rsidRDefault="003D4B24" w:rsidP="003D4B24">
      <w:pPr>
        <w:pStyle w:val="2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Принципы методического сопровождения формирования функциональной грамотности обучающихся в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Симферопольском районе </w:t>
      </w:r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>Республике Крым</w:t>
      </w:r>
    </w:p>
    <w:p w:rsidR="003D4B24" w:rsidRPr="00914FF9" w:rsidRDefault="003D4B24" w:rsidP="003D4B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>Прин</w:t>
      </w:r>
      <w:r>
        <w:rPr>
          <w:rFonts w:ascii="Times New Roman" w:hAnsi="Times New Roman" w:cs="Times New Roman"/>
          <w:sz w:val="24"/>
          <w:szCs w:val="24"/>
        </w:rPr>
        <w:t>ципами формирования муниципальной</w:t>
      </w:r>
      <w:r w:rsidRPr="00914FF9">
        <w:rPr>
          <w:rFonts w:ascii="Times New Roman" w:hAnsi="Times New Roman" w:cs="Times New Roman"/>
          <w:sz w:val="24"/>
          <w:szCs w:val="24"/>
        </w:rPr>
        <w:t xml:space="preserve"> системы методического сопровождения формирования функциональной грамотности обучающихся в </w:t>
      </w:r>
      <w:r>
        <w:rPr>
          <w:rFonts w:ascii="Times New Roman" w:hAnsi="Times New Roman" w:cs="Times New Roman"/>
          <w:sz w:val="24"/>
          <w:szCs w:val="24"/>
        </w:rPr>
        <w:t xml:space="preserve">Симферопольском районе </w:t>
      </w:r>
      <w:r w:rsidRPr="00914FF9">
        <w:rPr>
          <w:rFonts w:ascii="Times New Roman" w:hAnsi="Times New Roman" w:cs="Times New Roman"/>
          <w:sz w:val="24"/>
          <w:szCs w:val="24"/>
        </w:rPr>
        <w:t>Республике Крым являются:</w:t>
      </w:r>
    </w:p>
    <w:p w:rsid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914FF9">
        <w:rPr>
          <w:rFonts w:ascii="Times New Roman" w:hAnsi="Times New Roman" w:cs="Times New Roman"/>
          <w:sz w:val="24"/>
          <w:szCs w:val="24"/>
        </w:rPr>
        <w:t>иагностичность</w:t>
      </w:r>
      <w:proofErr w:type="spellEnd"/>
      <w:r w:rsidRPr="00914FF9">
        <w:rPr>
          <w:rFonts w:ascii="Times New Roman" w:hAnsi="Times New Roman" w:cs="Times New Roman"/>
          <w:sz w:val="24"/>
          <w:szCs w:val="24"/>
        </w:rPr>
        <w:t>, обусловливающая детальную конкретизацию измеряемых индикаторов;</w:t>
      </w:r>
    </w:p>
    <w:p w:rsid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B24">
        <w:rPr>
          <w:rFonts w:ascii="Times New Roman" w:hAnsi="Times New Roman" w:cs="Times New Roman"/>
          <w:sz w:val="24"/>
          <w:szCs w:val="24"/>
        </w:rPr>
        <w:t>объективность, предполагающая исполнение комплекса условий, регламентирующих ту или иную оценочную процедуру;</w:t>
      </w:r>
    </w:p>
    <w:p w:rsid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B24">
        <w:rPr>
          <w:rFonts w:ascii="Times New Roman" w:hAnsi="Times New Roman" w:cs="Times New Roman"/>
          <w:sz w:val="24"/>
          <w:szCs w:val="24"/>
        </w:rPr>
        <w:t>вариативность траекторий профессионального развития педагога, предполагающая учет различий в профессиональных компетентностях и содержании профессиональных дефицитов, возможность выбора разнообразных программ и форм реализации траектории;</w:t>
      </w:r>
    </w:p>
    <w:p w:rsid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B24">
        <w:rPr>
          <w:rFonts w:ascii="Times New Roman" w:hAnsi="Times New Roman" w:cs="Times New Roman"/>
          <w:sz w:val="24"/>
          <w:szCs w:val="24"/>
        </w:rPr>
        <w:t>сетевое взаимодействие, предусматривающее использование мобильных форм интеграции методических, информационных, кадровых для обеспечения профессионального развития;</w:t>
      </w:r>
    </w:p>
    <w:p w:rsid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B24">
        <w:rPr>
          <w:rFonts w:ascii="Times New Roman" w:hAnsi="Times New Roman" w:cs="Times New Roman"/>
          <w:sz w:val="24"/>
          <w:szCs w:val="24"/>
        </w:rPr>
        <w:t xml:space="preserve">адресность, предполагающая оказание методического сопровождения педагогов образовательных </w:t>
      </w:r>
      <w:r w:rsidR="0033129F">
        <w:rPr>
          <w:rFonts w:ascii="Times New Roman" w:hAnsi="Times New Roman" w:cs="Times New Roman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sz w:val="24"/>
          <w:szCs w:val="24"/>
        </w:rPr>
        <w:t xml:space="preserve">Симферопольского района </w:t>
      </w:r>
      <w:r w:rsidRPr="003D4B24">
        <w:rPr>
          <w:rFonts w:ascii="Times New Roman" w:hAnsi="Times New Roman" w:cs="Times New Roman"/>
          <w:sz w:val="24"/>
          <w:szCs w:val="24"/>
        </w:rPr>
        <w:t>Республики Крым в части формирования функциональной грамотности обучающихся;</w:t>
      </w:r>
    </w:p>
    <w:p w:rsidR="003D4B24" w:rsidRPr="003D4B24" w:rsidRDefault="003D4B24" w:rsidP="003D4B24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B24">
        <w:rPr>
          <w:rFonts w:ascii="Times New Roman" w:hAnsi="Times New Roman" w:cs="Times New Roman"/>
          <w:sz w:val="24"/>
          <w:szCs w:val="24"/>
        </w:rPr>
        <w:lastRenderedPageBreak/>
        <w:t>открытость, характеризующийся своевременным информированием педагогических работников о деятельности методических служб в рамках системы научно-методического сопровождения профессионального развития педагогических работников и управленческих кадров по вопросам формирования и оценивания функциональной грамотности обучающихся.</w:t>
      </w:r>
    </w:p>
    <w:p w:rsidR="003D2AC9" w:rsidRPr="003D2AC9" w:rsidRDefault="003D2AC9" w:rsidP="003D2AC9">
      <w:pPr>
        <w:keepNext/>
        <w:keepLines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Toc176864470"/>
      <w:r w:rsidRPr="003D2AC9">
        <w:rPr>
          <w:rFonts w:ascii="Times New Roman" w:eastAsia="Times New Roman" w:hAnsi="Times New Roman" w:cs="Times New Roman"/>
          <w:b/>
          <w:sz w:val="24"/>
          <w:szCs w:val="24"/>
        </w:rPr>
        <w:t>Структура и субъе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кты муниципальной</w:t>
      </w:r>
      <w:r w:rsidRPr="003D2AC9"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системы методического сопровождения формирования функциональной грамотности обучающихся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Симферопольском районе </w:t>
      </w:r>
      <w:r w:rsidR="0068167F">
        <w:rPr>
          <w:rFonts w:ascii="Times New Roman" w:eastAsia="Times New Roman" w:hAnsi="Times New Roman" w:cs="Times New Roman"/>
          <w:b/>
          <w:sz w:val="24"/>
          <w:szCs w:val="24"/>
        </w:rPr>
        <w:t>Республики</w:t>
      </w:r>
      <w:r w:rsidRPr="003D2AC9">
        <w:rPr>
          <w:rFonts w:ascii="Times New Roman" w:eastAsia="Times New Roman" w:hAnsi="Times New Roman" w:cs="Times New Roman"/>
          <w:b/>
          <w:sz w:val="24"/>
          <w:szCs w:val="24"/>
        </w:rPr>
        <w:t xml:space="preserve"> Крым</w:t>
      </w:r>
      <w:bookmarkEnd w:id="7"/>
    </w:p>
    <w:p w:rsidR="003D2AC9" w:rsidRPr="003D2AC9" w:rsidRDefault="003D2AC9" w:rsidP="003D2A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</w:t>
      </w:r>
      <w:r w:rsidRPr="003D2AC9">
        <w:rPr>
          <w:rFonts w:ascii="Times New Roman" w:eastAsia="Calibri" w:hAnsi="Times New Roman" w:cs="Times New Roman"/>
          <w:sz w:val="24"/>
          <w:szCs w:val="24"/>
        </w:rPr>
        <w:t xml:space="preserve"> система методического сопровождения</w:t>
      </w:r>
      <w:r w:rsidR="0056661E">
        <w:rPr>
          <w:rFonts w:ascii="Times New Roman" w:eastAsia="Calibri" w:hAnsi="Times New Roman" w:cs="Times New Roman"/>
          <w:sz w:val="24"/>
          <w:szCs w:val="24"/>
        </w:rPr>
        <w:t xml:space="preserve"> включает структурные компоненты муниципального и школьного уровней и</w:t>
      </w:r>
      <w:r w:rsidRPr="003D2AC9">
        <w:rPr>
          <w:rFonts w:ascii="Times New Roman" w:eastAsia="Calibri" w:hAnsi="Times New Roman" w:cs="Times New Roman"/>
          <w:sz w:val="24"/>
          <w:szCs w:val="24"/>
        </w:rPr>
        <w:t xml:space="preserve"> обеспечивает преемственность научно-методического сопровождения педагогических работников и упра</w:t>
      </w:r>
      <w:r>
        <w:rPr>
          <w:rFonts w:ascii="Times New Roman" w:eastAsia="Calibri" w:hAnsi="Times New Roman" w:cs="Times New Roman"/>
          <w:sz w:val="24"/>
          <w:szCs w:val="24"/>
        </w:rPr>
        <w:t>вленческих кадров в муниципальной</w:t>
      </w:r>
      <w:r w:rsidRPr="003D2AC9">
        <w:rPr>
          <w:rFonts w:ascii="Times New Roman" w:eastAsia="Calibri" w:hAnsi="Times New Roman" w:cs="Times New Roman"/>
          <w:sz w:val="24"/>
          <w:szCs w:val="24"/>
        </w:rPr>
        <w:t xml:space="preserve"> сист</w:t>
      </w:r>
      <w:r>
        <w:rPr>
          <w:rFonts w:ascii="Times New Roman" w:eastAsia="Calibri" w:hAnsi="Times New Roman" w:cs="Times New Roman"/>
          <w:sz w:val="24"/>
          <w:szCs w:val="24"/>
        </w:rPr>
        <w:t>еме образования</w:t>
      </w:r>
      <w:r w:rsidRPr="003D2AC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D2AC9" w:rsidRDefault="003D2AC9" w:rsidP="003D2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AC9">
        <w:rPr>
          <w:rFonts w:ascii="Times New Roman" w:eastAsia="Calibri" w:hAnsi="Times New Roman" w:cs="Times New Roman"/>
          <w:sz w:val="24"/>
          <w:szCs w:val="24"/>
        </w:rPr>
        <w:t>информирование педагогов об основных тенденциях развития образования в области функциональной грамотности, образовательных событиях;</w:t>
      </w:r>
    </w:p>
    <w:p w:rsidR="0056661E" w:rsidRDefault="003D2AC9" w:rsidP="0056661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AC9">
        <w:rPr>
          <w:rFonts w:ascii="Times New Roman" w:eastAsia="Calibri" w:hAnsi="Times New Roman" w:cs="Times New Roman"/>
          <w:sz w:val="24"/>
          <w:szCs w:val="24"/>
        </w:rPr>
        <w:t>проведение диагностики профессиональных компетенций педагогов в области формирования и оценивания функциональной грамотности обучающихся;</w:t>
      </w:r>
    </w:p>
    <w:p w:rsidR="0056661E" w:rsidRDefault="003D2AC9" w:rsidP="0056661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61E">
        <w:rPr>
          <w:rFonts w:ascii="Times New Roman" w:eastAsia="Calibri" w:hAnsi="Times New Roman" w:cs="Times New Roman"/>
          <w:sz w:val="24"/>
          <w:szCs w:val="24"/>
        </w:rPr>
        <w:t xml:space="preserve">проведение регулярных мониторинговых исследований </w:t>
      </w:r>
      <w:proofErr w:type="spellStart"/>
      <w:r w:rsidRPr="0056661E">
        <w:rPr>
          <w:rFonts w:ascii="Times New Roman" w:eastAsia="Calibri" w:hAnsi="Times New Roman" w:cs="Times New Roman"/>
          <w:sz w:val="24"/>
          <w:szCs w:val="24"/>
        </w:rPr>
        <w:t>сфрмированности</w:t>
      </w:r>
      <w:proofErr w:type="spellEnd"/>
      <w:r w:rsidRPr="0056661E">
        <w:rPr>
          <w:rFonts w:ascii="Times New Roman" w:eastAsia="Calibri" w:hAnsi="Times New Roman" w:cs="Times New Roman"/>
          <w:sz w:val="24"/>
          <w:szCs w:val="24"/>
        </w:rPr>
        <w:t xml:space="preserve"> функциональной грамотности у обучающихся;</w:t>
      </w:r>
    </w:p>
    <w:p w:rsidR="0056661E" w:rsidRDefault="003D2AC9" w:rsidP="0056661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61E">
        <w:rPr>
          <w:rFonts w:ascii="Times New Roman" w:eastAsia="Calibri" w:hAnsi="Times New Roman" w:cs="Times New Roman"/>
          <w:sz w:val="24"/>
          <w:szCs w:val="24"/>
        </w:rPr>
        <w:t>разработку и реализацию индивидуальных образовательных маршрутов педагогов на основе изучения индивидуальных запросов и потребностей педагогических работников;</w:t>
      </w:r>
    </w:p>
    <w:p w:rsidR="0056661E" w:rsidRDefault="003D2AC9" w:rsidP="0056661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61E">
        <w:rPr>
          <w:rFonts w:ascii="Times New Roman" w:eastAsia="Calibri" w:hAnsi="Times New Roman" w:cs="Times New Roman"/>
          <w:sz w:val="24"/>
          <w:szCs w:val="24"/>
        </w:rPr>
        <w:t>выявление и распространение лучших педагогических практик в области формирования функциональной грамотности в урочной и во внеурочной деятельности;</w:t>
      </w:r>
    </w:p>
    <w:p w:rsidR="003D2AC9" w:rsidRPr="0056661E" w:rsidRDefault="003D2AC9" w:rsidP="0056661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61E">
        <w:rPr>
          <w:rFonts w:ascii="Times New Roman" w:eastAsia="Calibri" w:hAnsi="Times New Roman" w:cs="Times New Roman"/>
          <w:sz w:val="24"/>
          <w:szCs w:val="24"/>
        </w:rPr>
        <w:t>адресную методическую и ресурсную поддержку деятельности профессиональных сообществ, методических объединений по вопросам методического сопровождения профессионального развития педагогических работников по вопросам формирования и оценивания функциональной грамотности обучающихся;</w:t>
      </w:r>
    </w:p>
    <w:p w:rsidR="003D2AC9" w:rsidRPr="003D2AC9" w:rsidRDefault="00B46480" w:rsidP="00B46480">
      <w:pPr>
        <w:keepNext/>
        <w:keepLines/>
        <w:spacing w:before="40" w:after="0" w:line="240" w:lineRule="auto"/>
        <w:ind w:left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Toc176864471"/>
      <w:r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="003D2AC9" w:rsidRPr="003D2AC9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Структурный компонент </w:t>
      </w:r>
      <w:r w:rsidR="0033129F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муниципального </w:t>
      </w:r>
      <w:r w:rsidR="003D2AC9" w:rsidRPr="003D2AC9">
        <w:rPr>
          <w:rFonts w:ascii="Times New Roman" w:eastAsia="Times New Roman" w:hAnsi="Times New Roman" w:cs="Times New Roman"/>
          <w:b/>
          <w:sz w:val="24"/>
          <w:szCs w:val="24"/>
        </w:rPr>
        <w:t>уровня представляют субъекты:</w:t>
      </w:r>
      <w:bookmarkEnd w:id="8"/>
    </w:p>
    <w:p w:rsidR="0056661E" w:rsidRPr="0056661E" w:rsidRDefault="001C657E" w:rsidP="0056661E">
      <w:pPr>
        <w:keepNext/>
        <w:keepLines/>
        <w:numPr>
          <w:ilvl w:val="2"/>
          <w:numId w:val="2"/>
        </w:numPr>
        <w:spacing w:before="4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Toc176864474"/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</w:t>
      </w:r>
      <w:r w:rsidR="0033129F">
        <w:rPr>
          <w:rFonts w:ascii="Times New Roman" w:eastAsia="Times New Roman" w:hAnsi="Times New Roman" w:cs="Times New Roman"/>
          <w:b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6661E" w:rsidRPr="0056661E">
        <w:rPr>
          <w:rFonts w:ascii="Times New Roman" w:eastAsia="Times New Roman" w:hAnsi="Times New Roman" w:cs="Times New Roman"/>
          <w:b/>
          <w:sz w:val="24"/>
          <w:szCs w:val="24"/>
        </w:rPr>
        <w:t>методическ</w:t>
      </w:r>
      <w:r w:rsidR="0033129F">
        <w:rPr>
          <w:rFonts w:ascii="Times New Roman" w:eastAsia="Times New Roman" w:hAnsi="Times New Roman" w:cs="Times New Roman"/>
          <w:b/>
          <w:sz w:val="24"/>
          <w:szCs w:val="24"/>
        </w:rPr>
        <w:t>ая</w:t>
      </w:r>
      <w:r w:rsidR="0056661E" w:rsidRPr="0056661E">
        <w:rPr>
          <w:rFonts w:ascii="Times New Roman" w:eastAsia="Times New Roman" w:hAnsi="Times New Roman" w:cs="Times New Roman"/>
          <w:b/>
          <w:sz w:val="24"/>
          <w:szCs w:val="24"/>
        </w:rPr>
        <w:t xml:space="preserve"> служб</w:t>
      </w:r>
      <w:bookmarkEnd w:id="9"/>
      <w:r w:rsidR="0033129F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56661E" w:rsidRPr="0056661E" w:rsidRDefault="0056661E" w:rsidP="0056661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61E">
        <w:rPr>
          <w:rFonts w:ascii="Times New Roman" w:eastAsia="Calibri" w:hAnsi="Times New Roman" w:cs="Times New Roman"/>
          <w:sz w:val="24"/>
          <w:szCs w:val="24"/>
        </w:rPr>
        <w:t>Функции:</w:t>
      </w:r>
    </w:p>
    <w:p w:rsidR="0056661E" w:rsidRDefault="0033129F" w:rsidP="0056661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разрабатывает и утверждае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т муниципальны</w:t>
      </w:r>
      <w:r>
        <w:rPr>
          <w:rFonts w:ascii="Times New Roman" w:eastAsia="Calibri" w:hAnsi="Times New Roman" w:cs="Times New Roman"/>
          <w:sz w:val="24"/>
          <w:szCs w:val="24"/>
        </w:rPr>
        <w:t>й план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 xml:space="preserve"> по формированию функциональной грамотности;</w:t>
      </w:r>
    </w:p>
    <w:p w:rsidR="0056661E" w:rsidRDefault="0033129F" w:rsidP="0056661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осуществляе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т мероприятия по актуализации планов работы муниципальных уч</w:t>
      </w:r>
      <w:r w:rsidR="0068167F">
        <w:rPr>
          <w:rFonts w:ascii="Times New Roman" w:eastAsia="Calibri" w:hAnsi="Times New Roman" w:cs="Times New Roman"/>
          <w:sz w:val="24"/>
          <w:szCs w:val="24"/>
        </w:rPr>
        <w:t xml:space="preserve">ебно-методических объединений, 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предметных ассоциаций в части формирования и оценки функциональной грамотности обучающихся;</w:t>
      </w:r>
    </w:p>
    <w:p w:rsidR="0056661E" w:rsidRDefault="0033129F" w:rsidP="0056661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 xml:space="preserve">т мероприятия по формированию и оценке функциональной грамотности обучающихся на уровне 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учреждений Симферопольского района 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Республики Крым;</w:t>
      </w:r>
    </w:p>
    <w:p w:rsidR="0056661E" w:rsidRDefault="0033129F" w:rsidP="0056661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принимае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т уч</w:t>
      </w:r>
      <w:r>
        <w:rPr>
          <w:rFonts w:ascii="Times New Roman" w:eastAsia="Calibri" w:hAnsi="Times New Roman" w:cs="Times New Roman"/>
          <w:sz w:val="24"/>
          <w:szCs w:val="24"/>
        </w:rPr>
        <w:t>астие в организации и проведении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 xml:space="preserve"> еженедельных методических совещаний 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региональным координатором 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по вопросам формирования и оценки функциональной грамотности обучающихся;</w:t>
      </w:r>
    </w:p>
    <w:p w:rsidR="0056661E" w:rsidRDefault="0033129F" w:rsidP="0056661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т мероприятия по проведению информ</w:t>
      </w:r>
      <w:r w:rsidR="0068167F">
        <w:rPr>
          <w:rFonts w:ascii="Times New Roman" w:eastAsia="Calibri" w:hAnsi="Times New Roman" w:cs="Times New Roman"/>
          <w:sz w:val="24"/>
          <w:szCs w:val="24"/>
        </w:rPr>
        <w:t xml:space="preserve">ационно-просветительской работы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общеобразовательных учреждениях </w:t>
      </w:r>
      <w:r w:rsidR="0056661E" w:rsidRPr="0056661E">
        <w:rPr>
          <w:rFonts w:ascii="Times New Roman" w:eastAsia="Calibri" w:hAnsi="Times New Roman" w:cs="Times New Roman"/>
          <w:sz w:val="24"/>
          <w:szCs w:val="24"/>
        </w:rPr>
        <w:t>с родителями, СМИ, общественностью по вопросам формирования и оценки функциональной грамотности;</w:t>
      </w:r>
    </w:p>
    <w:p w:rsidR="0033129F" w:rsidRPr="00B46480" w:rsidRDefault="0033129F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480">
        <w:rPr>
          <w:rFonts w:ascii="Times New Roman" w:eastAsia="Calibri" w:hAnsi="Times New Roman" w:cs="Times New Roman"/>
          <w:sz w:val="24"/>
          <w:szCs w:val="24"/>
        </w:rPr>
        <w:t>обеспечивае</w:t>
      </w:r>
      <w:r w:rsidR="0056661E" w:rsidRPr="00B46480">
        <w:rPr>
          <w:rFonts w:ascii="Times New Roman" w:eastAsia="Calibri" w:hAnsi="Times New Roman" w:cs="Times New Roman"/>
          <w:sz w:val="24"/>
          <w:szCs w:val="24"/>
        </w:rPr>
        <w:t>т наполнение контента информационного блока «Функционал</w:t>
      </w:r>
      <w:r w:rsidR="007C20DA" w:rsidRPr="00B46480">
        <w:rPr>
          <w:rFonts w:ascii="Times New Roman" w:eastAsia="Calibri" w:hAnsi="Times New Roman" w:cs="Times New Roman"/>
          <w:sz w:val="24"/>
          <w:szCs w:val="24"/>
        </w:rPr>
        <w:t>ьная грамотность» на официальном сайте</w:t>
      </w:r>
      <w:r w:rsidR="0056661E" w:rsidRPr="00B464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657E" w:rsidRPr="00B46480">
        <w:rPr>
          <w:rFonts w:ascii="Times New Roman" w:eastAsia="Calibri" w:hAnsi="Times New Roman" w:cs="Times New Roman"/>
          <w:sz w:val="24"/>
          <w:szCs w:val="24"/>
        </w:rPr>
        <w:t>МБОУ ДО «ЦДЮТ»</w:t>
      </w:r>
      <w:r w:rsidRPr="00B46480">
        <w:rPr>
          <w:rFonts w:ascii="Times New Roman" w:eastAsia="Calibri" w:hAnsi="Times New Roman" w:cs="Times New Roman"/>
          <w:sz w:val="24"/>
          <w:szCs w:val="24"/>
        </w:rPr>
        <w:t>, контролирует</w:t>
      </w:r>
      <w:r w:rsidR="0056661E" w:rsidRPr="00B464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6480">
        <w:rPr>
          <w:rFonts w:ascii="Times New Roman" w:eastAsia="Calibri" w:hAnsi="Times New Roman" w:cs="Times New Roman"/>
          <w:sz w:val="24"/>
          <w:szCs w:val="24"/>
        </w:rPr>
        <w:t xml:space="preserve">сайты </w:t>
      </w:r>
      <w:r w:rsidR="0056661E" w:rsidRPr="00B46480">
        <w:rPr>
          <w:rFonts w:ascii="Times New Roman" w:eastAsia="Calibri" w:hAnsi="Times New Roman" w:cs="Times New Roman"/>
          <w:sz w:val="24"/>
          <w:szCs w:val="24"/>
        </w:rPr>
        <w:t>общеобразовательных</w:t>
      </w:r>
      <w:r w:rsidRPr="00B46480">
        <w:rPr>
          <w:rFonts w:ascii="Times New Roman" w:eastAsia="Calibri" w:hAnsi="Times New Roman" w:cs="Times New Roman"/>
          <w:sz w:val="24"/>
          <w:szCs w:val="24"/>
        </w:rPr>
        <w:t xml:space="preserve"> учреждений по наполнени</w:t>
      </w:r>
      <w:r w:rsidR="00B46480" w:rsidRPr="00B46480">
        <w:rPr>
          <w:rFonts w:ascii="Times New Roman" w:eastAsia="Calibri" w:hAnsi="Times New Roman" w:cs="Times New Roman"/>
          <w:sz w:val="24"/>
          <w:szCs w:val="24"/>
        </w:rPr>
        <w:t>ю</w:t>
      </w:r>
      <w:r w:rsidRPr="00B46480">
        <w:rPr>
          <w:rFonts w:ascii="Times New Roman" w:eastAsia="Calibri" w:hAnsi="Times New Roman" w:cs="Times New Roman"/>
          <w:sz w:val="24"/>
          <w:szCs w:val="24"/>
        </w:rPr>
        <w:t xml:space="preserve"> контента информационного блока «Функциональная грамотность»</w:t>
      </w:r>
      <w:r w:rsidR="00B46480">
        <w:rPr>
          <w:rFonts w:ascii="Times New Roman" w:eastAsia="Calibri" w:hAnsi="Times New Roman" w:cs="Times New Roman"/>
          <w:sz w:val="24"/>
          <w:szCs w:val="24"/>
        </w:rPr>
        <w:t>;</w:t>
      </w:r>
      <w:r w:rsidRPr="00B4648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публикацию</w:t>
      </w:r>
      <w:r w:rsidR="001C657E" w:rsidRPr="001C65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657E">
        <w:rPr>
          <w:rFonts w:ascii="Times New Roman" w:eastAsia="Calibri" w:hAnsi="Times New Roman" w:cs="Times New Roman"/>
          <w:sz w:val="24"/>
          <w:szCs w:val="24"/>
        </w:rPr>
        <w:t>на официальном сайте</w:t>
      </w:r>
      <w:r w:rsidR="001C657E" w:rsidRPr="005666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657E">
        <w:rPr>
          <w:rFonts w:ascii="Times New Roman" w:eastAsia="Calibri" w:hAnsi="Times New Roman" w:cs="Times New Roman"/>
          <w:sz w:val="24"/>
          <w:szCs w:val="24"/>
        </w:rPr>
        <w:t>МБОУ ДО «ЦДЮТ»</w:t>
      </w:r>
      <w:r w:rsidR="001C657E" w:rsidRPr="005666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методических материалов для работы по повышению качества обучения функциональной грамотности в общеобразовательных организациях;</w:t>
      </w:r>
    </w:p>
    <w:p w:rsidR="001C657E" w:rsidRDefault="0056661E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о</w:t>
      </w:r>
      <w:r w:rsidR="00B46480">
        <w:rPr>
          <w:rFonts w:ascii="Times New Roman" w:eastAsia="Calibri" w:hAnsi="Times New Roman" w:cs="Times New Roman"/>
          <w:sz w:val="24"/>
          <w:szCs w:val="24"/>
        </w:rPr>
        <w:t>рганизуе</w:t>
      </w:r>
      <w:r w:rsidRPr="001C657E">
        <w:rPr>
          <w:rFonts w:ascii="Times New Roman" w:eastAsia="Calibri" w:hAnsi="Times New Roman" w:cs="Times New Roman"/>
          <w:sz w:val="24"/>
          <w:szCs w:val="24"/>
        </w:rPr>
        <w:t>т проведение мониторинга реализации муниципального плана мероприятий («Дорожная карта») по формированию и оценке функциональной грамотности обучающихся общеобразовательных организаций;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формирование и реализацию индивидуальных маршрутов непрерывного совершенствования профессиональных компетенций и повышения уровня владения предметными областями;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наставничество с целью повышения уровня учителей по вопросам формирования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проведение для учителей тренингов по решению заданий (из банка заданий ФГБНУ «ИСРО РАО») для оценки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мероприятия по конструированию траекторий роста учителей по вопросам формирования и оценки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т мероприятия по подготовке </w:t>
      </w:r>
      <w:proofErr w:type="spellStart"/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тьюторов</w:t>
      </w:r>
      <w:proofErr w:type="spellEnd"/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 по вопросам формирования и оценки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мероприятия по формированию и обучению команд по вопросам формирования и оценки функциональной грамотности;</w:t>
      </w:r>
    </w:p>
    <w:p w:rsidR="001C657E" w:rsidRDefault="0056661E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о</w:t>
      </w:r>
      <w:r w:rsidR="00B46480">
        <w:rPr>
          <w:rFonts w:ascii="Times New Roman" w:eastAsia="Calibri" w:hAnsi="Times New Roman" w:cs="Times New Roman"/>
          <w:sz w:val="24"/>
          <w:szCs w:val="24"/>
        </w:rPr>
        <w:t>рганизуе</w:t>
      </w:r>
      <w:r w:rsidRPr="001C657E">
        <w:rPr>
          <w:rFonts w:ascii="Times New Roman" w:eastAsia="Calibri" w:hAnsi="Times New Roman" w:cs="Times New Roman"/>
          <w:sz w:val="24"/>
          <w:szCs w:val="24"/>
        </w:rPr>
        <w:t>т проведение мастер-классов по вопросам формирования и оценки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проведение открытых уроков по вопросам формирования и оценки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мероприятия по выявлению, обобщению успешных практик педагогов и образовательных организаций по формированию и оценке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выявление и распространение лучших педагогических практик преподавания цикла математических, естественных и гуманитарных наук и внеурочной деятельности;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работу инновационных площадок по отработке вопросов формирования и оценке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мониторинг размещения на информационных ресурсах общеобразовательных организаций актуальных материалов, связанных с проведением внешних оценочных процедур, формированием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т мероприятия по ознакомлению педагогических работников общеобразовательных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учреждений 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с федеральными</w:t>
      </w:r>
      <w:r>
        <w:rPr>
          <w:rFonts w:ascii="Times New Roman" w:eastAsia="Calibri" w:hAnsi="Times New Roman" w:cs="Times New Roman"/>
          <w:sz w:val="24"/>
          <w:szCs w:val="24"/>
        </w:rPr>
        <w:t>, региональными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 нормативными и методическими материалами в области формирования и оценки функциональной грамотности обучающихся;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организует и проводи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совещания, круглые столы с руководителями образовательных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учреждений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, педагогами по вопросам формирования и оценки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мероприятия по анализу, интерпретации, принятию решений по результатам региональных</w:t>
      </w:r>
      <w:r>
        <w:rPr>
          <w:rFonts w:ascii="Times New Roman" w:eastAsia="Calibri" w:hAnsi="Times New Roman" w:cs="Times New Roman"/>
          <w:sz w:val="24"/>
          <w:szCs w:val="24"/>
        </w:rPr>
        <w:t>, муниципальных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 мониторингов оценки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обеспечивае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участие педагогов и обучающихся в массовых мероприятиях (школа функциональной грамотности, недели функциональной грамотности, конкурс методических материалов и др.) по вопросам формирования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обеспечивае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т участие общеобразовательных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учреждений 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и педагогов в Республиканском фестивале педагогических инициатив;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т подготовку общеобразовательными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учреждениями 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и педагогами видеоматериалов, видео-пособий по формированию функциональной грамотности и участие в конкурсе «Класс функциональной грамотности»;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проведение региональных</w:t>
      </w:r>
      <w:r w:rsidR="0068167F">
        <w:rPr>
          <w:rFonts w:ascii="Times New Roman" w:eastAsia="Calibri" w:hAnsi="Times New Roman" w:cs="Times New Roman"/>
          <w:sz w:val="24"/>
          <w:szCs w:val="24"/>
        </w:rPr>
        <w:t xml:space="preserve">, муниципальных 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мониторинговых исследований по оценке функциональной грамотности;</w:t>
      </w:r>
    </w:p>
    <w:p w:rsidR="001C657E" w:rsidRDefault="00B46480" w:rsidP="001C657E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>т практикумы и другие формы работы с обучающимися по решению контекстных задач;</w:t>
      </w:r>
    </w:p>
    <w:p w:rsidR="0068167F" w:rsidRDefault="00B46480" w:rsidP="0068167F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организуе</w:t>
      </w:r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т проведение массовых мероприятий по формированию функциональной грамотности (олимпиады, конкурсы, развивающие беседы, лекции, </w:t>
      </w:r>
      <w:proofErr w:type="spellStart"/>
      <w:r w:rsidR="0056661E" w:rsidRPr="001C657E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56661E" w:rsidRPr="001C657E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="0056661E" w:rsidRPr="001C657E">
        <w:rPr>
          <w:rFonts w:ascii="Times New Roman" w:eastAsia="Calibri" w:hAnsi="Times New Roman" w:cs="Times New Roman"/>
          <w:sz w:val="24"/>
          <w:szCs w:val="24"/>
        </w:rPr>
        <w:t xml:space="preserve"> проекты);</w:t>
      </w:r>
    </w:p>
    <w:p w:rsidR="00B46480" w:rsidRPr="0068167F" w:rsidRDefault="00B46480" w:rsidP="0068167F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67F">
        <w:rPr>
          <w:rFonts w:ascii="Times New Roman" w:eastAsia="Calibri" w:hAnsi="Times New Roman" w:cs="Times New Roman"/>
          <w:sz w:val="24"/>
          <w:szCs w:val="24"/>
        </w:rPr>
        <w:t>обеспечивае</w:t>
      </w:r>
      <w:r w:rsidR="0056661E" w:rsidRPr="0068167F">
        <w:rPr>
          <w:rFonts w:ascii="Times New Roman" w:eastAsia="Calibri" w:hAnsi="Times New Roman" w:cs="Times New Roman"/>
          <w:sz w:val="24"/>
          <w:szCs w:val="24"/>
        </w:rPr>
        <w:t>т методическую поддержку по формированию функциональной грамотности в работе образо</w:t>
      </w:r>
      <w:r w:rsidRPr="0068167F">
        <w:rPr>
          <w:rFonts w:ascii="Times New Roman" w:eastAsia="Calibri" w:hAnsi="Times New Roman" w:cs="Times New Roman"/>
          <w:sz w:val="24"/>
          <w:szCs w:val="24"/>
        </w:rPr>
        <w:t>вательных центров «Точка роста».</w:t>
      </w:r>
      <w:r w:rsidR="0056661E" w:rsidRPr="00681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0" w:name="_Toc176864475"/>
      <w:r w:rsidRPr="0068167F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="0056661E" w:rsidRPr="0068167F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Общеобразовательные </w:t>
      </w:r>
      <w:r w:rsidRPr="0068167F">
        <w:rPr>
          <w:rFonts w:ascii="Times New Roman" w:eastAsia="Times New Roman" w:hAnsi="Times New Roman" w:cs="Times New Roman"/>
          <w:b/>
          <w:sz w:val="24"/>
          <w:szCs w:val="24"/>
        </w:rPr>
        <w:t xml:space="preserve">учреждения </w:t>
      </w:r>
      <w:r w:rsidR="001C657E" w:rsidRPr="0068167F">
        <w:rPr>
          <w:rFonts w:ascii="Times New Roman" w:eastAsia="Times New Roman" w:hAnsi="Times New Roman" w:cs="Times New Roman"/>
          <w:b/>
          <w:sz w:val="24"/>
          <w:szCs w:val="24"/>
        </w:rPr>
        <w:t xml:space="preserve">Симферопольского района </w:t>
      </w:r>
      <w:bookmarkEnd w:id="10"/>
    </w:p>
    <w:p w:rsidR="001C657E" w:rsidRPr="00B46480" w:rsidRDefault="00B46480" w:rsidP="00B46480">
      <w:pPr>
        <w:keepNext/>
        <w:keepLines/>
        <w:spacing w:before="40" w:after="0" w:line="240" w:lineRule="auto"/>
        <w:ind w:left="568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3.2.1.</w:t>
      </w:r>
      <w:r w:rsidR="0056661E" w:rsidRPr="00B46480">
        <w:rPr>
          <w:rFonts w:ascii="Times New Roman" w:eastAsia="Calibri" w:hAnsi="Times New Roman" w:cs="Times New Roman"/>
          <w:sz w:val="24"/>
          <w:szCs w:val="24"/>
        </w:rPr>
        <w:t>Функции: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разрабатывают и утверждают планы общеобразовательных </w:t>
      </w:r>
      <w:r w:rsidR="00B46480">
        <w:rPr>
          <w:rFonts w:ascii="Times New Roman" w:eastAsia="Calibri" w:hAnsi="Times New Roman" w:cs="Times New Roman"/>
          <w:sz w:val="24"/>
          <w:szCs w:val="24"/>
        </w:rPr>
        <w:t xml:space="preserve">учреждений </w:t>
      </w:r>
      <w:r w:rsidRPr="001C657E">
        <w:rPr>
          <w:rFonts w:ascii="Times New Roman" w:eastAsia="Calibri" w:hAnsi="Times New Roman" w:cs="Times New Roman"/>
          <w:sz w:val="24"/>
          <w:szCs w:val="24"/>
        </w:rPr>
        <w:t>по формированию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проводят мероприятия по формированию и оценке функциональной грамотности обучающихся;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проводят информационно-просветительскую работу с родителями, СМИ, общественностью по вопросам формирования и оценки функциональной грамотности;</w:t>
      </w:r>
    </w:p>
    <w:p w:rsidR="001C657E" w:rsidRPr="001C657E" w:rsidRDefault="001C657E" w:rsidP="00B46480">
      <w:pPr>
        <w:pStyle w:val="a5"/>
        <w:numPr>
          <w:ilvl w:val="0"/>
          <w:numId w:val="1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организуют проведение родительских собраний на тему формирования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осуществляют наполнение контента раздела официальных сайтов общеобразовательных </w:t>
      </w:r>
      <w:r w:rsidR="00B46480">
        <w:rPr>
          <w:rFonts w:ascii="Times New Roman" w:eastAsia="Calibri" w:hAnsi="Times New Roman" w:cs="Times New Roman"/>
          <w:sz w:val="24"/>
          <w:szCs w:val="24"/>
        </w:rPr>
        <w:t xml:space="preserve">учреждений </w:t>
      </w:r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по вопросам формирования функциональной грамотности; 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реализуют индивидуальные маршруты непрерывного совершенствования профессиональных компетенций и повышения уровня владения предметными областями;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организуют наставничество с целью повышения уровня учителей по вопросам формирования функциональной грамотности обучающихся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организации и проведении стажировок на базе инновационных площадок и в образовательных организациях, имеющих положительный опыт формирования и оценки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проведении тренингов для учителей по решению заданий (из банка заданий ФГБНУ «ИСРО РАО») для оценки функциональной грамотности обучающихся;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реализуют траектории роста учителей по вопросам формирования и оценки функциональной грамотности обучающихся;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принимают участие в мероприятиях по подготовке </w:t>
      </w:r>
      <w:proofErr w:type="spellStart"/>
      <w:r w:rsidRPr="001C657E">
        <w:rPr>
          <w:rFonts w:ascii="Times New Roman" w:eastAsia="Calibri" w:hAnsi="Times New Roman" w:cs="Times New Roman"/>
          <w:sz w:val="24"/>
          <w:szCs w:val="24"/>
        </w:rPr>
        <w:t>тьюторов</w:t>
      </w:r>
      <w:proofErr w:type="spellEnd"/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 по вопросам формирования и оценки функциональной грамотности обучающихся;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мероприятиях по формированию и обучению команд по вопросам формирования и оценки функциональной грамотности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проведении мастер-классов по вопросам формирования и оценки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проводят открытые уроки по вопросам формирования и оценки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выявляют лучшие педагогические практики преподавания цикла математических, естественных и гуманитарных наук и внеурочной деятельности;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lastRenderedPageBreak/>
        <w:t>внедряют в учебный процесс банк заданий по оценке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мероприятиях по проведению региональных мониторинговых исследований по оценке функциональной грамотности;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принимают участие в мероприятиях по развитию оценочной самостоятельности обучающихся, рефлексии, мотивации на познавательную деятельность, на поиск решения проблем, на проведение исследований, участия в проектной деятельности и др.</w:t>
      </w:r>
      <w:r w:rsidR="0068167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осуществляют организацию практикумов и других форм работы с обучающимися по решению контекстных задач;</w:t>
      </w:r>
    </w:p>
    <w:p w:rsid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принимают участие в организации и проведении массовых мероприятий для обучающихся по формированию функциональной грамотности (олимпиады, конкурсы, развивающие беседы, лекции, </w:t>
      </w:r>
      <w:proofErr w:type="spellStart"/>
      <w:r w:rsidRPr="001C657E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C657E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C657E">
        <w:rPr>
          <w:rFonts w:ascii="Times New Roman" w:eastAsia="Calibri" w:hAnsi="Times New Roman" w:cs="Times New Roman"/>
          <w:sz w:val="24"/>
          <w:szCs w:val="24"/>
        </w:rPr>
        <w:t xml:space="preserve"> проекты, недели функциональной грамотности);</w:t>
      </w:r>
    </w:p>
    <w:p w:rsidR="0056661E" w:rsidRPr="001C657E" w:rsidRDefault="0056661E" w:rsidP="001C657E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57E">
        <w:rPr>
          <w:rFonts w:ascii="Times New Roman" w:eastAsia="Calibri" w:hAnsi="Times New Roman" w:cs="Times New Roman"/>
          <w:sz w:val="24"/>
          <w:szCs w:val="24"/>
        </w:rPr>
        <w:t>формируют функциональную грамотность в работе образов</w:t>
      </w:r>
      <w:r w:rsidR="00C54491">
        <w:rPr>
          <w:rFonts w:ascii="Times New Roman" w:eastAsia="Calibri" w:hAnsi="Times New Roman" w:cs="Times New Roman"/>
          <w:sz w:val="24"/>
          <w:szCs w:val="24"/>
        </w:rPr>
        <w:t>ательных центров «Точка роста».</w:t>
      </w:r>
    </w:p>
    <w:p w:rsidR="001C657E" w:rsidRPr="00914FF9" w:rsidRDefault="001C657E" w:rsidP="001C657E">
      <w:pPr>
        <w:pStyle w:val="1"/>
        <w:numPr>
          <w:ilvl w:val="0"/>
          <w:numId w:val="2"/>
        </w:numPr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76864476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Показатели эффективности функционирования системы работы по формированию функциональной грамотности обучающихся общеобразовательных </w:t>
      </w:r>
      <w:r w:rsidR="00C54491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Симферопольского района </w:t>
      </w:r>
      <w:bookmarkEnd w:id="11"/>
    </w:p>
    <w:p w:rsidR="001C657E" w:rsidRPr="00914FF9" w:rsidRDefault="001C657E" w:rsidP="001C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 xml:space="preserve">При разработке показателей эффективности функционирования системы работы по формированию функциональной грамотности обучающихся общеобразовательных </w:t>
      </w:r>
      <w:r w:rsidR="00C54491">
        <w:rPr>
          <w:rFonts w:ascii="Times New Roman" w:hAnsi="Times New Roman" w:cs="Times New Roman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sz w:val="24"/>
          <w:szCs w:val="24"/>
        </w:rPr>
        <w:t xml:space="preserve">Симферопольского района </w:t>
      </w:r>
      <w:r w:rsidRPr="00914FF9">
        <w:rPr>
          <w:rFonts w:ascii="Times New Roman" w:hAnsi="Times New Roman" w:cs="Times New Roman"/>
          <w:sz w:val="24"/>
          <w:szCs w:val="24"/>
        </w:rPr>
        <w:t xml:space="preserve">Республики Крым учитываются показатели мотивирующего мониторинга и показатели оценки механизмов управления качеством образования субъектов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914FF9">
        <w:rPr>
          <w:rFonts w:ascii="Times New Roman" w:hAnsi="Times New Roman" w:cs="Times New Roman"/>
          <w:sz w:val="24"/>
          <w:szCs w:val="24"/>
        </w:rPr>
        <w:t xml:space="preserve"> в части повышения уровня профессионального мастерства педагогических работников и управленческих кадров</w:t>
      </w:r>
      <w:r w:rsidR="00C54491">
        <w:rPr>
          <w:rFonts w:ascii="Times New Roman" w:hAnsi="Times New Roman" w:cs="Times New Roman"/>
          <w:sz w:val="24"/>
          <w:szCs w:val="24"/>
        </w:rPr>
        <w:t>,</w:t>
      </w:r>
      <w:r w:rsidRPr="00914FF9">
        <w:rPr>
          <w:rFonts w:ascii="Times New Roman" w:hAnsi="Times New Roman" w:cs="Times New Roman"/>
          <w:sz w:val="24"/>
          <w:szCs w:val="24"/>
        </w:rPr>
        <w:t xml:space="preserve"> включая мониторинг деятельности субъектов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914FF9">
        <w:rPr>
          <w:rFonts w:ascii="Times New Roman" w:hAnsi="Times New Roman" w:cs="Times New Roman"/>
          <w:sz w:val="24"/>
          <w:szCs w:val="24"/>
        </w:rPr>
        <w:t xml:space="preserve"> по формированию функциональной грамотности школьников. </w:t>
      </w:r>
    </w:p>
    <w:p w:rsidR="001C657E" w:rsidRPr="00914FF9" w:rsidRDefault="001C657E" w:rsidP="001C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 xml:space="preserve">При оценке эффективности функционирования системы работы по формированию функциональной грамотности обучающихся общеобразовательных </w:t>
      </w:r>
      <w:r w:rsidR="00C54491">
        <w:rPr>
          <w:rFonts w:ascii="Times New Roman" w:hAnsi="Times New Roman" w:cs="Times New Roman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sz w:val="24"/>
          <w:szCs w:val="24"/>
        </w:rPr>
        <w:t>Симферопольского района</w:t>
      </w:r>
      <w:r w:rsidRPr="00914FF9">
        <w:rPr>
          <w:rFonts w:ascii="Times New Roman" w:hAnsi="Times New Roman" w:cs="Times New Roman"/>
          <w:sz w:val="24"/>
          <w:szCs w:val="24"/>
        </w:rPr>
        <w:t xml:space="preserve"> Республики Крым учитываются все субъекты, выполняющие функции и осуществляющие:</w:t>
      </w:r>
    </w:p>
    <w:p w:rsidR="001C657E" w:rsidRPr="00914FF9" w:rsidRDefault="001C657E" w:rsidP="001C657E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>организационно-управленческую деятельность по формированию функциональной грамотности обучающихся;</w:t>
      </w:r>
    </w:p>
    <w:p w:rsidR="001C657E" w:rsidRPr="00914FF9" w:rsidRDefault="001C657E" w:rsidP="001C657E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 xml:space="preserve">работу с педагогами и образовательными </w:t>
      </w:r>
      <w:r w:rsidR="00C54491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 w:rsidRPr="00914FF9">
        <w:rPr>
          <w:rFonts w:ascii="Times New Roman" w:hAnsi="Times New Roman" w:cs="Times New Roman"/>
          <w:sz w:val="24"/>
          <w:szCs w:val="24"/>
        </w:rPr>
        <w:t>в вопросах формирования функциональной грамотности обучающихся;</w:t>
      </w:r>
    </w:p>
    <w:p w:rsidR="001C657E" w:rsidRPr="007F6D59" w:rsidRDefault="001C657E" w:rsidP="001C657E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FF9">
        <w:rPr>
          <w:rFonts w:ascii="Times New Roman" w:hAnsi="Times New Roman" w:cs="Times New Roman"/>
          <w:sz w:val="24"/>
          <w:szCs w:val="24"/>
        </w:rPr>
        <w:t>работу с обучающимися в вопросах формирования функциональной грамотности.</w:t>
      </w:r>
    </w:p>
    <w:p w:rsidR="001C657E" w:rsidRPr="007F6D59" w:rsidRDefault="001C657E" w:rsidP="001C657E">
      <w:pPr>
        <w:pStyle w:val="2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Start w:id="12" w:name="_Toc176864477"/>
      <w:r w:rsidRPr="00914FF9">
        <w:rPr>
          <w:rFonts w:ascii="Times New Roman" w:hAnsi="Times New Roman" w:cs="Times New Roman"/>
          <w:b/>
          <w:color w:val="auto"/>
          <w:sz w:val="24"/>
          <w:szCs w:val="24"/>
        </w:rPr>
        <w:t>Показатели:</w:t>
      </w:r>
      <w:bookmarkEnd w:id="12"/>
    </w:p>
    <w:p w:rsidR="001C657E" w:rsidRPr="00914FF9" w:rsidRDefault="001C657E" w:rsidP="001C657E">
      <w:pPr>
        <w:pStyle w:val="3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b/>
          <w:color w:val="auto"/>
        </w:rPr>
      </w:pPr>
      <w:bookmarkStart w:id="13" w:name="_Toc176864479"/>
      <w:r w:rsidRPr="00914FF9">
        <w:rPr>
          <w:rFonts w:ascii="Times New Roman" w:hAnsi="Times New Roman" w:cs="Times New Roman"/>
          <w:b/>
          <w:color w:val="auto"/>
        </w:rPr>
        <w:t xml:space="preserve">Показатели для оценки системы работы муниципального образования по формированию функциональной грамотности обучающихся общеобразовательных </w:t>
      </w:r>
      <w:r w:rsidR="00C54491">
        <w:rPr>
          <w:rFonts w:ascii="Times New Roman" w:hAnsi="Times New Roman" w:cs="Times New Roman"/>
          <w:b/>
          <w:color w:val="auto"/>
        </w:rPr>
        <w:t xml:space="preserve">учреждений </w:t>
      </w:r>
      <w:r w:rsidRPr="00914FF9">
        <w:rPr>
          <w:rFonts w:ascii="Times New Roman" w:hAnsi="Times New Roman" w:cs="Times New Roman"/>
          <w:b/>
          <w:color w:val="auto"/>
        </w:rPr>
        <w:t>Республики Крым</w:t>
      </w:r>
      <w:bookmarkEnd w:id="13"/>
    </w:p>
    <w:p w:rsidR="001C657E" w:rsidRPr="00914FF9" w:rsidRDefault="001C657E" w:rsidP="001C657E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57E">
        <w:rPr>
          <w:rFonts w:ascii="Times New Roman" w:hAnsi="Times New Roman" w:cs="Times New Roman"/>
          <w:i/>
          <w:sz w:val="24"/>
          <w:szCs w:val="24"/>
        </w:rPr>
        <w:t>Чек-лист.</w:t>
      </w:r>
      <w:r w:rsidRPr="00914FF9">
        <w:rPr>
          <w:rFonts w:ascii="Times New Roman" w:hAnsi="Times New Roman" w:cs="Times New Roman"/>
          <w:sz w:val="24"/>
          <w:szCs w:val="24"/>
        </w:rPr>
        <w:t xml:space="preserve"> Показатели организационно-управленческой деятельности муниципальных координаторов по формированию функциональной грамотности обучающихся</w:t>
      </w:r>
    </w:p>
    <w:tbl>
      <w:tblPr>
        <w:tblStyle w:val="a7"/>
        <w:tblW w:w="0" w:type="auto"/>
        <w:tblInd w:w="-113" w:type="dxa"/>
        <w:tblLook w:val="04A0" w:firstRow="1" w:lastRow="0" w:firstColumn="1" w:lastColumn="0" w:noHBand="0" w:noVBand="1"/>
      </w:tblPr>
      <w:tblGrid>
        <w:gridCol w:w="558"/>
        <w:gridCol w:w="5147"/>
        <w:gridCol w:w="3752"/>
      </w:tblGrid>
      <w:tr w:rsidR="007C1CCF" w:rsidRPr="00110E05" w:rsidTr="001C657E"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1C657E" w:rsidRPr="00110E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</w:tcPr>
          <w:p w:rsidR="001C657E" w:rsidRPr="00110E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  <w:p w:rsidR="001C657E" w:rsidRPr="00110E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документ</w:t>
            </w:r>
          </w:p>
        </w:tc>
      </w:tr>
      <w:tr w:rsidR="001C657E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Сформирована схема (алгоритм, процесс) управления деятельностью по формированию функциональной грамотности: создана координационная группа управления процессом, а также методическая группа по видам функциональной грамотности (учебным предметам)</w:t>
            </w:r>
          </w:p>
        </w:tc>
        <w:tc>
          <w:tcPr>
            <w:tcW w:w="0" w:type="auto"/>
          </w:tcPr>
          <w:p w:rsidR="001C657E" w:rsidRPr="00110E05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документ на портале (в разделе) «Функциональная грамотность» официального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</w:tc>
      </w:tr>
      <w:tr w:rsidR="001C657E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Разработан и утвержден муниципальный план мероприятий по формированию функциональной грамотности обучающихся</w:t>
            </w:r>
          </w:p>
        </w:tc>
        <w:tc>
          <w:tcPr>
            <w:tcW w:w="0" w:type="auto"/>
          </w:tcPr>
          <w:p w:rsidR="001C657E" w:rsidRPr="00110E05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документ на портале «Функциональная грамотность» официального сайта </w:t>
            </w:r>
            <w:r w:rsidRPr="001C657E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</w:tc>
      </w:tr>
      <w:tr w:rsidR="001C657E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Разработана муниципальная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правовая база</w:t>
            </w:r>
          </w:p>
        </w:tc>
        <w:tc>
          <w:tcPr>
            <w:tcW w:w="0" w:type="auto"/>
          </w:tcPr>
          <w:p w:rsidR="001C657E" w:rsidRPr="00110E05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рубрику «Нормативная база» портала «Функциональная грамотность» официального сайта </w:t>
            </w:r>
            <w:r w:rsidRPr="001C657E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C657E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C54491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>Подготовлены выступления от муниципального образования на еженедельных мероприятиях региональных и муниципальных координаторов по обмену опытом по формированию функциональной грамотности обучающихся ОО РК в соответствии с утвержденным графиком</w:t>
            </w:r>
          </w:p>
        </w:tc>
        <w:tc>
          <w:tcPr>
            <w:tcW w:w="0" w:type="auto"/>
          </w:tcPr>
          <w:p w:rsidR="001C657E" w:rsidRPr="00C54491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подготовленные материалы на портале «Функциональная грамотность» официального сайта МБОУ ДО «ЦДЮТ» </w:t>
            </w:r>
          </w:p>
        </w:tc>
      </w:tr>
      <w:tr w:rsidR="001C657E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методические рекомендации, ориентированные на формирование и оценку функциональной грамотности обучающихся образовательных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Республики Крым по шести направлениям (читательская грамотность, математическая грамотность, естественнонаучная грамотность, финансовая грамотность, глобальные компетенции, креативное мышление)</w:t>
            </w:r>
          </w:p>
        </w:tc>
        <w:tc>
          <w:tcPr>
            <w:tcW w:w="0" w:type="auto"/>
          </w:tcPr>
          <w:p w:rsidR="001C657E" w:rsidRPr="00110E05" w:rsidRDefault="001C657E" w:rsidP="001C6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Ссылка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 муниципальных координаторов на портале «Функциональная грамотность» официального сайта </w:t>
            </w:r>
            <w:r w:rsidRPr="001C657E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Разработана и внедрена мун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 xml:space="preserve">иципальная </w:t>
            </w: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модель мониторинга </w:t>
            </w:r>
            <w:proofErr w:type="spellStart"/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обучающихся      </w:t>
            </w:r>
          </w:p>
        </w:tc>
        <w:tc>
          <w:tcPr>
            <w:tcW w:w="0" w:type="auto"/>
          </w:tcPr>
          <w:p w:rsidR="001C657E" w:rsidRPr="00110E05" w:rsidRDefault="001C657E" w:rsidP="007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материалы официального сайта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Разработана и внедрена муниципальная модель мониторинга информационных ресурсов образовательных организаций по плану: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896"/>
              <w:gridCol w:w="1025"/>
            </w:tblGrid>
            <w:tr w:rsidR="007C1CCF" w:rsidRPr="00110E05" w:rsidTr="00B46480">
              <w:tc>
                <w:tcPr>
                  <w:tcW w:w="4528" w:type="dxa"/>
                </w:tcPr>
                <w:p w:rsidR="001C657E" w:rsidRPr="00110E05" w:rsidRDefault="001C657E" w:rsidP="001C657E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раздела «Функциональная грамотность» на официальном сайте ОО</w:t>
                  </w:r>
                  <w:r w:rsid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Симферопольского района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Да/Нет </w:t>
                  </w:r>
                </w:p>
              </w:tc>
            </w:tr>
            <w:tr w:rsidR="007C1CCF" w:rsidRPr="00110E05" w:rsidTr="00B46480">
              <w:trPr>
                <w:trHeight w:val="1393"/>
              </w:trPr>
              <w:tc>
                <w:tcPr>
                  <w:tcW w:w="4528" w:type="dxa"/>
                </w:tcPr>
                <w:p w:rsidR="001C657E" w:rsidRPr="00110E05" w:rsidRDefault="001C657E" w:rsidP="001C657E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рубрики «Нормативная база» на официальном сайте ОО</w:t>
                  </w:r>
                  <w:r w:rsid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Симферопольского района 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Да/Нет</w:t>
                  </w:r>
                </w:p>
              </w:tc>
            </w:tr>
            <w:tr w:rsidR="007C1CCF" w:rsidRPr="00110E05" w:rsidTr="00B46480">
              <w:tc>
                <w:tcPr>
                  <w:tcW w:w="4528" w:type="dxa"/>
                </w:tcPr>
                <w:p w:rsidR="001C657E" w:rsidRPr="007C1CCF" w:rsidRDefault="001C657E" w:rsidP="00B46480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нормативных документов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риказы, письма, нормативные акты, положения и пр. </w:t>
                  </w:r>
                  <w:proofErr w:type="spellStart"/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Минпросвещения</w:t>
                  </w:r>
                  <w:proofErr w:type="spellEnd"/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России, МОНМ РК, ГБОУ ДПО РК КРИППО, ГКУ РК ЦОМКО, органов управления </w:t>
                  </w:r>
                  <w:r w:rsid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образованием, МБОУ ДО «ЦДЮТ»</w:t>
                  </w: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ОО</w:t>
                  </w:r>
                  <w:r w:rsid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Симферопольского района </w:t>
                  </w:r>
                  <w:r w:rsidRP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Республики Крым)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Да/Нет</w:t>
                  </w:r>
                </w:p>
              </w:tc>
            </w:tr>
            <w:tr w:rsidR="007C1CCF" w:rsidRPr="00110E05" w:rsidTr="00B46480">
              <w:tc>
                <w:tcPr>
                  <w:tcW w:w="4528" w:type="dxa"/>
                </w:tcPr>
                <w:p w:rsidR="001C657E" w:rsidRPr="00110E05" w:rsidRDefault="001C657E" w:rsidP="001C657E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информационного сопровождения мероприятий по </w:t>
                  </w: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формированию функциональной грамотности в ОО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Да/Нет</w:t>
                  </w:r>
                </w:p>
              </w:tc>
            </w:tr>
            <w:tr w:rsidR="007C1CCF" w:rsidRPr="00110E05" w:rsidTr="00B46480">
              <w:tc>
                <w:tcPr>
                  <w:tcW w:w="4528" w:type="dxa"/>
                </w:tcPr>
                <w:p w:rsidR="001C657E" w:rsidRPr="00110E05" w:rsidRDefault="001C657E" w:rsidP="001C657E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информация о работе инновационных площадок (если ОО является инновационной площадкой)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Да/Нет</w:t>
                  </w:r>
                </w:p>
              </w:tc>
            </w:tr>
            <w:tr w:rsidR="007C1CCF" w:rsidRPr="00110E05" w:rsidTr="00B46480">
              <w:tc>
                <w:tcPr>
                  <w:tcW w:w="4528" w:type="dxa"/>
                </w:tcPr>
                <w:p w:rsidR="001C657E" w:rsidRPr="00110E05" w:rsidRDefault="0068167F" w:rsidP="007C1CCF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информации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</w:t>
                  </w:r>
                  <w:r w:rsidR="001C657E"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родителей</w:t>
                  </w:r>
                  <w:proofErr w:type="gramEnd"/>
                  <w:r w:rsidR="001C657E"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обучающихся ОО </w:t>
                  </w:r>
                  <w:r w:rsidR="007C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Симферопольского района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Да/Нет</w:t>
                  </w:r>
                </w:p>
              </w:tc>
            </w:tr>
            <w:tr w:rsidR="007C1CCF" w:rsidRPr="00110E05" w:rsidTr="00B46480">
              <w:tc>
                <w:tcPr>
                  <w:tcW w:w="4528" w:type="dxa"/>
                </w:tcPr>
                <w:p w:rsidR="001C657E" w:rsidRPr="00110E05" w:rsidRDefault="001C657E" w:rsidP="001C657E">
                  <w:pPr>
                    <w:pStyle w:val="a5"/>
                    <w:numPr>
                      <w:ilvl w:val="0"/>
                      <w:numId w:val="20"/>
                    </w:numPr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информации для СМИ по вопросам формирования и оценки функциональной грамотности обучающихся </w:t>
                  </w:r>
                </w:p>
              </w:tc>
              <w:tc>
                <w:tcPr>
                  <w:tcW w:w="1058" w:type="dxa"/>
                </w:tcPr>
                <w:p w:rsidR="001C657E" w:rsidRPr="00110E05" w:rsidRDefault="001C657E" w:rsidP="00B464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0E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Да/Нет</w:t>
                  </w:r>
                </w:p>
              </w:tc>
            </w:tr>
          </w:tbl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C1CCF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Ссылка на документ по итогам мониторинга на портале «Функциональная грамотность» официального сайта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</w:p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Созданы </w:t>
            </w:r>
            <w:proofErr w:type="spellStart"/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стажировочные</w:t>
            </w:r>
            <w:proofErr w:type="spellEnd"/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 (методические) площадки по отработке вопросов формирования и оценки функциональной грамотности на базе инновационных площадок</w:t>
            </w:r>
          </w:p>
        </w:tc>
        <w:tc>
          <w:tcPr>
            <w:tcW w:w="0" w:type="auto"/>
          </w:tcPr>
          <w:p w:rsidR="001C657E" w:rsidRPr="00110E05" w:rsidRDefault="0068167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д</w:t>
            </w:r>
            <w:r w:rsidR="001C657E" w:rsidRPr="00110E05">
              <w:rPr>
                <w:rFonts w:ascii="Times New Roman" w:hAnsi="Times New Roman" w:cs="Times New Roman"/>
                <w:sz w:val="24"/>
                <w:szCs w:val="24"/>
              </w:rPr>
              <w:t>окументы</w:t>
            </w:r>
            <w:proofErr w:type="gramEnd"/>
            <w:r w:rsidR="001C657E" w:rsidRPr="00110E05">
              <w:rPr>
                <w:rFonts w:ascii="Times New Roman" w:hAnsi="Times New Roman" w:cs="Times New Roman"/>
                <w:sz w:val="24"/>
                <w:szCs w:val="24"/>
              </w:rPr>
              <w:t>, размещенные на  официальном сайте ОО – инновационных площадок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C54491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>Обеспечено проведение стажировок в образовательных организациях, имеющих положительный опыт формирования и оценки функциональной грамотности</w:t>
            </w:r>
          </w:p>
        </w:tc>
        <w:tc>
          <w:tcPr>
            <w:tcW w:w="0" w:type="auto"/>
          </w:tcPr>
          <w:p w:rsidR="001C657E" w:rsidRPr="00C54491" w:rsidRDefault="001C657E" w:rsidP="007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7C1CCF"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а на документы, размещенные на </w:t>
            </w: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7C1CCF"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МБОУ ДО «ЦДЮТ», </w:t>
            </w: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Организовано наставничество с целью повышения профессионального уровня учителей по вопросам формирования функциональной грамотности обучающихся</w:t>
            </w: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информацию, размещенную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>МБОУ ДО «ЦДЮТ»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>, ОО Симферопольского района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C54491" w:rsidRDefault="001C657E" w:rsidP="00C54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деятельность </w:t>
            </w:r>
            <w:r w:rsidR="00C54491"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учебно-методических объединений и ассоциаций </w:t>
            </w:r>
            <w:r w:rsidR="00C544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0" w:type="auto"/>
          </w:tcPr>
          <w:p w:rsidR="001C657E" w:rsidRPr="00C54491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информацию, размещенную на официальном сайте </w:t>
            </w:r>
            <w:r w:rsidR="007C1CCF" w:rsidRPr="00C54491">
              <w:rPr>
                <w:rFonts w:ascii="Times New Roman" w:hAnsi="Times New Roman" w:cs="Times New Roman"/>
                <w:sz w:val="24"/>
                <w:szCs w:val="24"/>
              </w:rPr>
              <w:t>МБОУ ДО «ЦДЮТ» и ОО</w:t>
            </w:r>
            <w:r w:rsidR="007C1CCF" w:rsidRPr="00C54491">
              <w:t xml:space="preserve"> </w:t>
            </w:r>
            <w:r w:rsidR="007C1CCF" w:rsidRPr="00C54491">
              <w:rPr>
                <w:rFonts w:ascii="Times New Roman" w:hAnsi="Times New Roman" w:cs="Times New Roman"/>
                <w:sz w:val="24"/>
                <w:szCs w:val="24"/>
              </w:rPr>
              <w:t>Симферопольского района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Проведены муниципальные образовательные мероприятия в различных формах: конференции, мастер-классы, тренинги, круглые столы и пр.</w:t>
            </w:r>
          </w:p>
        </w:tc>
        <w:tc>
          <w:tcPr>
            <w:tcW w:w="0" w:type="auto"/>
          </w:tcPr>
          <w:p w:rsidR="001C657E" w:rsidRPr="00110E05" w:rsidRDefault="007C1CCF" w:rsidP="00B4648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1CCF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информацию, размещенную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фициальном сайте МБОУ ДО «ЦДЮТ»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Обеспечен контроль информационно-просветительской работы с родителями, СМИ, общественностью по вопросам формирования и оценки функциональной грамотности обучающихся</w:t>
            </w: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Анализ информации, разме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>щенной на официальных сайтах ОО Симферопольского района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7C1CC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 банк </w:t>
            </w:r>
            <w:r w:rsidR="001C657E" w:rsidRPr="00110E05">
              <w:rPr>
                <w:rFonts w:ascii="Times New Roman" w:hAnsi="Times New Roman" w:cs="Times New Roman"/>
                <w:sz w:val="24"/>
                <w:szCs w:val="24"/>
              </w:rPr>
              <w:t>материалов по формированию функциональной грамотности в помощь учителю, обучающемуся, родителю</w:t>
            </w:r>
          </w:p>
        </w:tc>
        <w:tc>
          <w:tcPr>
            <w:tcW w:w="0" w:type="auto"/>
          </w:tcPr>
          <w:p w:rsidR="001C657E" w:rsidRPr="00110E05" w:rsidRDefault="007C1CCF" w:rsidP="007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информацию (банк </w:t>
            </w:r>
            <w:r w:rsidR="0068167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материалов), размещенную на </w:t>
            </w:r>
            <w:r w:rsidR="001C657E"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Pr="007C1CCF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информацию, размещенную на 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ициальном сайте МБОУ ДО «ЦДЮТ»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110E05" w:rsidRDefault="007C1CC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муниципальные</w:t>
            </w:r>
            <w:r w:rsidR="001C657E"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 массовые мероприятия для обучающихся (недели функциональной грамотности)</w:t>
            </w:r>
          </w:p>
        </w:tc>
        <w:tc>
          <w:tcPr>
            <w:tcW w:w="0" w:type="auto"/>
          </w:tcPr>
          <w:p w:rsidR="001C657E" w:rsidRPr="00110E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 xml:space="preserve">Анализ информации, размещенной на официальных сайтах ОО 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110E05">
              <w:rPr>
                <w:rFonts w:ascii="Times New Roman" w:hAnsi="Times New Roman" w:cs="Times New Roman"/>
                <w:sz w:val="24"/>
                <w:szCs w:val="24"/>
              </w:rPr>
              <w:t>РК. Ссылка на итоговый отчет методической службы муниципального образования</w:t>
            </w:r>
            <w:r w:rsidR="007C1CCF">
              <w:t xml:space="preserve">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информацию,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размещенную на официальном сайте МБОУ ДО «ЦДЮТ»,</w:t>
            </w:r>
          </w:p>
        </w:tc>
      </w:tr>
      <w:tr w:rsidR="007C1CCF" w:rsidRPr="00110E05" w:rsidTr="001C657E">
        <w:tc>
          <w:tcPr>
            <w:tcW w:w="0" w:type="auto"/>
          </w:tcPr>
          <w:p w:rsidR="001C657E" w:rsidRPr="00DC2744" w:rsidRDefault="001C657E" w:rsidP="001C657E">
            <w:pPr>
              <w:pStyle w:val="a5"/>
              <w:numPr>
                <w:ilvl w:val="0"/>
                <w:numId w:val="21"/>
              </w:numPr>
              <w:ind w:left="338" w:right="-222" w:hanging="3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7C1CCF" w:rsidRDefault="001C657E" w:rsidP="00B464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4491">
              <w:rPr>
                <w:rFonts w:ascii="Times New Roman" w:hAnsi="Times New Roman" w:cs="Times New Roman"/>
                <w:sz w:val="24"/>
                <w:szCs w:val="24"/>
              </w:rPr>
              <w:t>Проведен муниципальный этап конкурса видеороликов «Класс функциональной грамотности» среди образовательных организаций Республики Крым</w:t>
            </w:r>
          </w:p>
        </w:tc>
        <w:tc>
          <w:tcPr>
            <w:tcW w:w="0" w:type="auto"/>
          </w:tcPr>
          <w:p w:rsidR="001C657E" w:rsidRPr="00110E05" w:rsidRDefault="007C1CC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CF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информацию, размещенную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фициальном сайте МБОУ ДО «ЦДЮТ»</w:t>
            </w:r>
          </w:p>
        </w:tc>
      </w:tr>
    </w:tbl>
    <w:p w:rsidR="001C657E" w:rsidRPr="00914FF9" w:rsidRDefault="001C657E" w:rsidP="001C657E">
      <w:pPr>
        <w:pStyle w:val="3"/>
        <w:numPr>
          <w:ilvl w:val="2"/>
          <w:numId w:val="2"/>
        </w:numPr>
        <w:spacing w:line="240" w:lineRule="auto"/>
        <w:rPr>
          <w:rFonts w:ascii="Times New Roman" w:hAnsi="Times New Roman" w:cs="Times New Roman"/>
          <w:b/>
          <w:color w:val="auto"/>
        </w:rPr>
      </w:pPr>
      <w:bookmarkStart w:id="14" w:name="_Toc176864480"/>
      <w:r w:rsidRPr="00914FF9">
        <w:rPr>
          <w:rFonts w:ascii="Times New Roman" w:hAnsi="Times New Roman" w:cs="Times New Roman"/>
          <w:b/>
          <w:color w:val="auto"/>
        </w:rPr>
        <w:t xml:space="preserve">Показатели для оценки системы работы общеобразовательных организаций по формированию функциональной грамотности обучающихся в </w:t>
      </w:r>
      <w:bookmarkEnd w:id="14"/>
      <w:r w:rsidR="00C54491">
        <w:rPr>
          <w:rFonts w:ascii="Times New Roman" w:hAnsi="Times New Roman" w:cs="Times New Roman"/>
          <w:b/>
          <w:color w:val="auto"/>
        </w:rPr>
        <w:t>Симферопольском районе</w:t>
      </w:r>
    </w:p>
    <w:p w:rsidR="001C657E" w:rsidRDefault="001C657E" w:rsidP="001C657E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CCF">
        <w:rPr>
          <w:rFonts w:ascii="Times New Roman" w:hAnsi="Times New Roman" w:cs="Times New Roman"/>
          <w:i/>
          <w:sz w:val="24"/>
          <w:szCs w:val="24"/>
        </w:rPr>
        <w:t>Чек-лист.</w:t>
      </w:r>
      <w:r w:rsidRPr="00914FF9">
        <w:rPr>
          <w:rFonts w:ascii="Times New Roman" w:hAnsi="Times New Roman" w:cs="Times New Roman"/>
          <w:sz w:val="24"/>
          <w:szCs w:val="24"/>
        </w:rPr>
        <w:t xml:space="preserve"> Показатели организационно-управленческой деятельности в общеобразовательных </w:t>
      </w:r>
      <w:r w:rsidR="00C54491">
        <w:rPr>
          <w:rFonts w:ascii="Times New Roman" w:hAnsi="Times New Roman" w:cs="Times New Roman"/>
          <w:sz w:val="24"/>
          <w:szCs w:val="24"/>
        </w:rPr>
        <w:t xml:space="preserve">учреждениях Симферопольского района </w:t>
      </w:r>
      <w:r w:rsidRPr="00914FF9">
        <w:rPr>
          <w:rFonts w:ascii="Times New Roman" w:hAnsi="Times New Roman" w:cs="Times New Roman"/>
          <w:sz w:val="24"/>
          <w:szCs w:val="24"/>
        </w:rPr>
        <w:t>по формированию функциональной грамотности обучающихся</w:t>
      </w:r>
    </w:p>
    <w:p w:rsidR="001C657E" w:rsidRPr="00914FF9" w:rsidRDefault="001C657E" w:rsidP="001C657E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113" w:type="dxa"/>
        <w:tblLook w:val="04A0" w:firstRow="1" w:lastRow="0" w:firstColumn="1" w:lastColumn="0" w:noHBand="0" w:noVBand="1"/>
      </w:tblPr>
      <w:tblGrid>
        <w:gridCol w:w="565"/>
        <w:gridCol w:w="4966"/>
        <w:gridCol w:w="3926"/>
      </w:tblGrid>
      <w:tr w:rsidR="001C657E" w:rsidRPr="00BF2405" w:rsidTr="00E513DA"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  <w:p w:rsidR="001C657E" w:rsidRPr="00BF2405" w:rsidRDefault="001C657E" w:rsidP="00B46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документ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Сформирована схема (алгоритм, процесс) управления деятельностью по формированию функциональной грамотности: создана координационная группа управления процессом, а также методическая группа по видам функциональной грамотности (учебным предметам)</w:t>
            </w:r>
          </w:p>
        </w:tc>
        <w:tc>
          <w:tcPr>
            <w:tcW w:w="0" w:type="auto"/>
          </w:tcPr>
          <w:p w:rsidR="001C657E" w:rsidRPr="00BF2405" w:rsidRDefault="001C657E" w:rsidP="007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документ на портале (в разделе) «Функциональная грамотность» официального сайта общеобразовательной организации </w:t>
            </w:r>
            <w:r w:rsidR="007C1CCF">
              <w:rPr>
                <w:rFonts w:ascii="Times New Roman" w:hAnsi="Times New Roman" w:cs="Times New Roman"/>
                <w:sz w:val="24"/>
                <w:szCs w:val="24"/>
              </w:rPr>
              <w:t>Симферопольского района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и утвержден план мероприятий общеобразовательной организации по формированию функциональной грамотности обучающихся </w:t>
            </w:r>
          </w:p>
        </w:tc>
        <w:tc>
          <w:tcPr>
            <w:tcW w:w="0" w:type="auto"/>
          </w:tcPr>
          <w:p w:rsidR="001C657E" w:rsidRPr="00BF2405" w:rsidRDefault="001C657E" w:rsidP="007C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документ на портале «Функциональная грамотность» официального сайта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>Симферопольского района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Разработана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правовая база общеобразовательной организации по вопросам формирования функциональной грамотности обучающихся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рубрику «Нормативная база» портала «Функциональная грамотность» официального сайта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Подготовлены выступления от общеобразовательной организации на еженедельных мероприятиях региональных и муниципальных координаторов по обмену опытом по формированию функциональной грамотности обучающихся ОО РК в соответствии с утвержденным графиком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подготовленные материалы на портале «Функциональная грамотность» официального сайта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заседаниях методических объединений </w:t>
            </w:r>
            <w:r w:rsidR="0068167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обсуждение вопросов,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рекомендаций, ориентированных на формирование и оценку функциональной грамотности обучающихся общеобразовательных организаций Республики Крым по шести направлениям (читательская грамотность, математическая грамотность, естественнонаучная грамотность, финансовая грамотность, глобальные компетенции, креативное мышление)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материалы заседаний методических объединений учителей-предметников на официальном сайте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68167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и внедрена </w:t>
            </w:r>
            <w:r w:rsidR="001C657E"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модель мониторинга </w:t>
            </w:r>
            <w:proofErr w:type="spellStart"/>
            <w:r w:rsidR="001C657E" w:rsidRPr="00BF2405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1C657E"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обучающихся общеобразовательной организации Республики Крым     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материалы официального сайта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Созданы </w:t>
            </w:r>
            <w:proofErr w:type="spellStart"/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стажировочные</w:t>
            </w:r>
            <w:proofErr w:type="spellEnd"/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 (методические) площадки по отработке вопросов формирования и оценки функциональной грамотности на базе инновационных площадок</w:t>
            </w:r>
          </w:p>
        </w:tc>
        <w:tc>
          <w:tcPr>
            <w:tcW w:w="0" w:type="auto"/>
          </w:tcPr>
          <w:p w:rsidR="001C657E" w:rsidRPr="00BF2405" w:rsidRDefault="0068167F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документы, размещенные на </w:t>
            </w:r>
            <w:r w:rsidR="001C657E" w:rsidRPr="00BF2405">
              <w:rPr>
                <w:rFonts w:ascii="Times New Roman" w:hAnsi="Times New Roman" w:cs="Times New Roman"/>
                <w:sz w:val="24"/>
                <w:szCs w:val="24"/>
              </w:rPr>
              <w:t>официальном сайте ОО – инновационных площадок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Обеспечено проведение стажировок в образовательных организациях, имеющих положительный опыт формирования и оценки функциональной грамотности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68167F">
              <w:rPr>
                <w:rFonts w:ascii="Times New Roman" w:hAnsi="Times New Roman" w:cs="Times New Roman"/>
                <w:sz w:val="24"/>
                <w:szCs w:val="24"/>
              </w:rPr>
              <w:t xml:space="preserve">а на документы, размещенные 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ОО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РК 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Организовано наставничество с целью повышения профессионального уровня учителей по вопросам формирования функциональной грамотности обучающихся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информацию, размещенную на официальных сайтах ОО</w:t>
            </w:r>
            <w:r w:rsidR="007C1CCF">
              <w:t xml:space="preserve">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>Симферопольского района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 РК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Проведены образовательные мероприятия в различных формах: конференции, мастер-классы, тренинги, круглые столы и пр.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68167F">
              <w:rPr>
                <w:rFonts w:ascii="Times New Roman" w:hAnsi="Times New Roman" w:cs="Times New Roman"/>
                <w:sz w:val="24"/>
                <w:szCs w:val="24"/>
              </w:rPr>
              <w:t xml:space="preserve"> на информацию, размещенную 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общеобразовательной организации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Республики Крым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Проведена информационно-просветительская работа с родителями, СМИ, общественностью по вопросам формирования и оценки функциональной грамотности обучающихся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информацию на официальном сайте ОО </w:t>
            </w:r>
            <w:r w:rsidR="007C1CCF" w:rsidRPr="007C1CCF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Симферопольского района </w:t>
            </w: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  <w:tr w:rsidR="001C657E" w:rsidRPr="00BF2405" w:rsidTr="00E513DA">
        <w:tc>
          <w:tcPr>
            <w:tcW w:w="0" w:type="auto"/>
          </w:tcPr>
          <w:p w:rsidR="001C657E" w:rsidRPr="00BF2405" w:rsidRDefault="001C657E" w:rsidP="001C657E">
            <w:pPr>
              <w:pStyle w:val="a5"/>
              <w:numPr>
                <w:ilvl w:val="0"/>
                <w:numId w:val="22"/>
              </w:numPr>
              <w:ind w:right="-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>Проведены региональные массовые мероприятия для обучающихся (недели функциональной грамотности)</w:t>
            </w:r>
          </w:p>
        </w:tc>
        <w:tc>
          <w:tcPr>
            <w:tcW w:w="0" w:type="auto"/>
          </w:tcPr>
          <w:p w:rsidR="001C657E" w:rsidRPr="00BF2405" w:rsidRDefault="001C657E" w:rsidP="00B4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405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итоговый отчет </w:t>
            </w:r>
          </w:p>
        </w:tc>
      </w:tr>
    </w:tbl>
    <w:p w:rsidR="00E513DA" w:rsidRPr="00E513DA" w:rsidRDefault="00E513DA" w:rsidP="00E513DA">
      <w:pPr>
        <w:keepNext/>
        <w:keepLines/>
        <w:numPr>
          <w:ilvl w:val="2"/>
          <w:numId w:val="2"/>
        </w:numPr>
        <w:spacing w:before="4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_Toc176864481"/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уровня </w:t>
      </w:r>
      <w:proofErr w:type="spellStart"/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 xml:space="preserve"> функциональной грамотности у о</w:t>
      </w:r>
      <w:r w:rsidR="00C54491">
        <w:rPr>
          <w:rFonts w:ascii="Times New Roman" w:eastAsia="Times New Roman" w:hAnsi="Times New Roman" w:cs="Times New Roman"/>
          <w:b/>
          <w:sz w:val="24"/>
          <w:szCs w:val="24"/>
        </w:rPr>
        <w:t>бучающихся общеобразовательных учреждений</w:t>
      </w:r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Крым</w:t>
      </w:r>
      <w:bookmarkEnd w:id="15"/>
    </w:p>
    <w:p w:rsidR="00E513DA" w:rsidRPr="00E513DA" w:rsidRDefault="00E513DA" w:rsidP="00E513DA">
      <w:pPr>
        <w:keepNext/>
        <w:keepLines/>
        <w:numPr>
          <w:ilvl w:val="3"/>
          <w:numId w:val="2"/>
        </w:numPr>
        <w:spacing w:before="40" w:after="0" w:line="240" w:lineRule="auto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Показатели для оценки уровня </w:t>
      </w:r>
      <w:proofErr w:type="spellStart"/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 xml:space="preserve"> функциональной грамотности у обучающихся </w:t>
      </w:r>
      <w:r w:rsidR="00C54491">
        <w:rPr>
          <w:rFonts w:ascii="Times New Roman" w:eastAsia="Times New Roman" w:hAnsi="Times New Roman" w:cs="Times New Roman"/>
          <w:iCs/>
          <w:sz w:val="24"/>
          <w:szCs w:val="24"/>
        </w:rPr>
        <w:t>обще</w:t>
      </w:r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 xml:space="preserve">образовательных </w:t>
      </w:r>
      <w:r w:rsidR="00C54491">
        <w:rPr>
          <w:rFonts w:ascii="Times New Roman" w:eastAsia="Times New Roman" w:hAnsi="Times New Roman" w:cs="Times New Roman"/>
          <w:iCs/>
          <w:sz w:val="24"/>
          <w:szCs w:val="24"/>
        </w:rPr>
        <w:t>учреждений Симферопольского района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26"/>
        <w:gridCol w:w="8718"/>
      </w:tblGrid>
      <w:tr w:rsidR="00E513DA" w:rsidRPr="00E513DA" w:rsidTr="00E513DA"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 5-9 классов, в отношении которых проводилась оценка функциональной грамотности, от общего количества обучающихся 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Средневзвешенный по ОО процент выполнения заданий ВПР, оценивающих функциональную грамотность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Доля ОО, в которых проведена оценка функциональной грамотности с использованием инструментария, разработанного на основе банка заданий для формирования и оценки функциональной грамотности обучающихся основной школы (ФГБНУ «ИСРО РАО) по читательской,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естественно-научной грамотности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не преодолевших границу порогового уровня по 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читательской,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математической,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естественно-научной грамотности, 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общего количества обучающихся региона, участвующих в региональной оценке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Разница между 25% лучших и 25% худших результатов по читательской, математической, естественно-научной грамотности (по результатам региональной оценки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numPr>
                <w:ilvl w:val="0"/>
                <w:numId w:val="23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участвующих в региональном мониторинге по оценке функциональной грамотности, и показавших результаты на: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пониженном уровне (от 0 до 30%)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базовом уровне (от 31 до 60 %)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повышенном уровне (от 61% до 80%)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высоком уровне (от 81% до 100 %)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по каждому из видов грамотности</w:t>
            </w:r>
          </w:p>
        </w:tc>
      </w:tr>
    </w:tbl>
    <w:p w:rsidR="00E513DA" w:rsidRPr="0068167F" w:rsidRDefault="00E513DA" w:rsidP="00E513DA">
      <w:pPr>
        <w:keepNext/>
        <w:keepLines/>
        <w:numPr>
          <w:ilvl w:val="3"/>
          <w:numId w:val="2"/>
        </w:numPr>
        <w:spacing w:before="40" w:after="0" w:line="240" w:lineRule="auto"/>
        <w:ind w:left="709"/>
        <w:jc w:val="center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8167F">
        <w:rPr>
          <w:rFonts w:ascii="Times New Roman" w:eastAsia="Times New Roman" w:hAnsi="Times New Roman" w:cs="Times New Roman"/>
          <w:iCs/>
          <w:sz w:val="24"/>
          <w:szCs w:val="24"/>
        </w:rPr>
        <w:t xml:space="preserve">Указания к расчету показателей для оценки уровня </w:t>
      </w:r>
      <w:proofErr w:type="spellStart"/>
      <w:r w:rsidRPr="0068167F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68167F">
        <w:rPr>
          <w:rFonts w:ascii="Times New Roman" w:eastAsia="Times New Roman" w:hAnsi="Times New Roman" w:cs="Times New Roman"/>
          <w:iCs/>
          <w:sz w:val="24"/>
          <w:szCs w:val="24"/>
        </w:rPr>
        <w:t xml:space="preserve"> функциональной грамотности у обучающихся образовательных </w:t>
      </w:r>
      <w:r w:rsidR="00C54491" w:rsidRPr="0068167F">
        <w:rPr>
          <w:rFonts w:ascii="Times New Roman" w:eastAsia="Times New Roman" w:hAnsi="Times New Roman" w:cs="Times New Roman"/>
          <w:iCs/>
          <w:sz w:val="24"/>
          <w:szCs w:val="24"/>
        </w:rPr>
        <w:t xml:space="preserve">учреждений </w:t>
      </w:r>
      <w:r w:rsidRPr="0068167F">
        <w:rPr>
          <w:rFonts w:ascii="Times New Roman" w:eastAsia="Times New Roman" w:hAnsi="Times New Roman" w:cs="Times New Roman"/>
          <w:iCs/>
          <w:sz w:val="24"/>
          <w:szCs w:val="24"/>
        </w:rPr>
        <w:t>Симферопольского района Республики Крым</w:t>
      </w:r>
    </w:p>
    <w:p w:rsidR="00E513DA" w:rsidRPr="00E513DA" w:rsidRDefault="00E513DA" w:rsidP="00E513DA">
      <w:pPr>
        <w:keepNext/>
        <w:keepLines/>
        <w:numPr>
          <w:ilvl w:val="0"/>
          <w:numId w:val="25"/>
        </w:numPr>
        <w:spacing w:before="40"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r w:rsidRPr="00E513DA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В Федеральных государственных образовательных стандартах начального общего и основного общего образования, утвержденных 31 мая 2021 года, функциональная грамотность определяется как способность решать учебные задачи и жизненные проблемные ситуации на основе сформированных предметных, </w:t>
      </w:r>
      <w:proofErr w:type="spellStart"/>
      <w:r w:rsidRPr="00E513DA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 и универсальных способов деятельности.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реализации программ начального общего и основного общего образования образовательные организации для участников образовательных отношений должны создавать условия, обеспечивающие возможность формирования функциональной грамотности обучающихся. Таким образом, основные цели и задачи по оценке функциональной грамотности направлены </w:t>
      </w:r>
      <w:r w:rsidRPr="00E513DA">
        <w:rPr>
          <w:rFonts w:ascii="Times New Roman" w:eastAsia="Calibri" w:hAnsi="Times New Roman" w:cs="Times New Roman"/>
          <w:i/>
          <w:iCs/>
          <w:sz w:val="24"/>
          <w:szCs w:val="24"/>
        </w:rPr>
        <w:t>на выявление способности обучающихся применять полученные в школе знания и умения для решения учебно-практических и учебно-познавательных задач</w:t>
      </w: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Для реализации задачи по вхождению Российской Федерации в число 10 ведущих стран мира по качеству общего образования Министерством просвещения Российской Федерации запущен проект «Мониторинг формирования функциональной грамотности». В рамках проекта разработаны измерительные материалы для обучающихся 5-х и 7-х классов по шести направлениям функциональной грамотности (математической, читательской, естественно-научной и финансовой грамотности, глобальным компетенциям и креативному мышлению). В соответствии с письмом Министерства просвещения Российской Федерации от 12 сентября 2019 года № ТС-2176/04 образовательные организации имеют возможность использовать в педагогической деятельности разработанные в рамках проекта материалы. В соответствии с письмом Министерства просвещения Российской Федерации от 26 января 2021 года № ТВ-94/04 для всех образовательных организаций открыт доступ к электронному банку тренировочных заданий по оценке функциональной грамотности, позволяющий проводить тренировочные работы по всем видам грамотности для обучающихся 8-х и 9-х классов.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письмом Министерства просвещения Российской Федерации </w:t>
      </w:r>
      <w:r w:rsidRPr="00E513DA">
        <w:rPr>
          <w:rFonts w:ascii="Times New Roman" w:eastAsia="Calibri" w:hAnsi="Times New Roman" w:cs="Times New Roman"/>
          <w:sz w:val="24"/>
          <w:szCs w:val="24"/>
        </w:rPr>
        <w:br/>
        <w:t xml:space="preserve">от 14 сентября 2021 года № 03-1510 реализуется комплекс мер, направленных на формирование функциональной грамотности обучающихся, в соответствии с которым, в том числе, необходимо организовать работу общеобразовательных организаций по внедрению в учебный процесс банка заданий для оценки функциональной грамотности, что также стало основанием для разработки показателей и организации мониторинга по этим показателям.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письмом Министерства просвещения Российской Федерации </w:t>
      </w:r>
      <w:r w:rsidRPr="00E513DA">
        <w:rPr>
          <w:rFonts w:ascii="Times New Roman" w:eastAsia="Calibri" w:hAnsi="Times New Roman" w:cs="Times New Roman"/>
          <w:sz w:val="24"/>
          <w:szCs w:val="24"/>
        </w:rPr>
        <w:br/>
        <w:t xml:space="preserve">от 17 сентября 2021 года № 03-1526 разработаны и апробированы дидактические подходы к созданию заданий для оценки уровня функциональной грамотности обучающихся, сформирован банк открытых заданий, а также выпущены печатные учебные пособия эталонных заданий по шести направлениям функциональной грамотности.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 сайте ФГБУ «ФИОКО» представлены примеры открытых заданий исследования PISA, которые можно использовать в качестве учебно-методических материалов по оценке функциональной грамотности обучающихся.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На сайте ФГБНУ «ИСРО РАО» размещен открытый банк заданий по функциональной грамотности для 5-9-х классов. </w:t>
      </w:r>
    </w:p>
    <w:p w:rsidR="0068167F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Еще одним инструментом для оценки функциональной грамотности обучающихся являются ВПР. Ниже представлены таблицы с распределением заданий ВПР по видам грамотности. Выделенные задания имеют высокие показатели корреляции с результатами оценки функциональной грамотности в рамках исследования «Оценка по модели PISA». Необходимо подчеркнуть, что данный набор заданий может быть использован только </w:t>
      </w:r>
      <w:r w:rsidRPr="00E513DA">
        <w:rPr>
          <w:rFonts w:ascii="Times New Roman" w:eastAsia="Calibri" w:hAnsi="Times New Roman" w:cs="Times New Roman"/>
          <w:i/>
          <w:iCs/>
          <w:sz w:val="24"/>
          <w:szCs w:val="24"/>
        </w:rPr>
        <w:t>в целом без разделения на отдельные виды грамотности.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E513D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:rsidR="00E513DA" w:rsidRPr="00E513DA" w:rsidRDefault="00E513DA" w:rsidP="006816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/>
          <w:bCs/>
          <w:sz w:val="24"/>
          <w:szCs w:val="24"/>
        </w:rPr>
        <w:t>Математическая грамотность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13DA" w:rsidRPr="00E513DA" w:rsidTr="00B46480"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задания в КИМ (ВПР-2021)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16.2</w:t>
            </w:r>
          </w:p>
        </w:tc>
      </w:tr>
    </w:tbl>
    <w:p w:rsidR="0068167F" w:rsidRDefault="0068167F" w:rsidP="006816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13DA" w:rsidRPr="00E513DA" w:rsidRDefault="00E513DA" w:rsidP="006816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/>
          <w:bCs/>
          <w:sz w:val="24"/>
          <w:szCs w:val="24"/>
        </w:rPr>
        <w:t>Естественно-научная грамотность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13DA" w:rsidRPr="00E513DA" w:rsidTr="00B46480"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задания в КИМ (ВПР-2021)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</w:tbl>
    <w:p w:rsidR="0068167F" w:rsidRDefault="0068167F" w:rsidP="00E513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/>
          <w:bCs/>
          <w:sz w:val="24"/>
          <w:szCs w:val="24"/>
        </w:rPr>
        <w:t>Читательская грамотность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13DA" w:rsidRPr="00E513DA" w:rsidTr="00B46480"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115" w:type="dxa"/>
            <w:vAlign w:val="center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задания в КИМ (ВПР-2021)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</w:tr>
      <w:tr w:rsidR="00E513DA" w:rsidRPr="00E513DA" w:rsidTr="00B46480"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:rsidR="00E513DA" w:rsidRPr="00E513DA" w:rsidRDefault="00E513DA" w:rsidP="00E513DA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68167F" w:rsidRDefault="0068167F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В таблицах представлено распределение заданий ВПР в 2022 году по математической, естественно-научной и читательской грамотности.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В соответствии с паспортом национального проекта «Образование» в 2019–2024 годах в субъектах Российской Федерации проводится оценка качества общего образования на основе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обучающихся. В рамках проекта ОО получают отчет по результатам исследования аналогичного оригинальному исследованию PISA. Исследование позволяет получать данные, сопоставимые с результатами PISA-2018, по традиционным для исследования направлениям оценки: читательской, математической и естественно-научной грамотности. Помимо оценки результатов когнитивного теста по видам грамотности, определенным концепцией PISA, исследование собирает разнообразные контекстные данные, позволяющие определять особенности, характеризующие региональную систему образования, и устанавливать факторы, связанные с понижением или повышением образовательных результатов. Изучение этих факторов, в свою очередь, позволяет предложить меры, направленные на повышение качества образования, в рамках различных направлений управленческой деятельности. Результаты исследования возможно использовать для обоснования и постановки целей и определения задач на уровне региона, муниципалитета, образовательной организации.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Инструментарий является стартовым в работе по </w:t>
      </w:r>
      <w:r w:rsidRPr="00E513DA">
        <w:rPr>
          <w:rFonts w:ascii="Times New Roman" w:eastAsia="Calibri" w:hAnsi="Times New Roman" w:cs="Times New Roman"/>
          <w:bCs/>
          <w:sz w:val="24"/>
          <w:szCs w:val="24"/>
        </w:rPr>
        <w:t>построению вертикали региональной системы оценки качества подготовки обучающихся по основным общеобразовательным программам в рамках реализации региональных механизмов управления качеством образования в Республике Крым по направлению «Система оценки качества подготовки обучающихся» и представляет собой минимальный обязательный набор показателей, который может быть дополнен на уровне муниципального образования, образовательной организации с учетом специфики функционирования в конкретных условиях.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На уровне </w:t>
      </w:r>
      <w:r w:rsidRPr="00E513DA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образовательной организации</w:t>
      </w: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 информация размещается на официальном сайте, учитывается при проведении </w:t>
      </w:r>
      <w:proofErr w:type="spellStart"/>
      <w:r w:rsidRPr="00E513DA">
        <w:rPr>
          <w:rFonts w:ascii="Times New Roman" w:eastAsia="Calibri" w:hAnsi="Times New Roman" w:cs="Times New Roman"/>
          <w:bCs/>
          <w:sz w:val="24"/>
          <w:szCs w:val="24"/>
        </w:rPr>
        <w:t>самообследования</w:t>
      </w:r>
      <w:proofErr w:type="spellEnd"/>
      <w:r w:rsidRPr="00E513DA">
        <w:rPr>
          <w:rFonts w:ascii="Times New Roman" w:eastAsia="Calibri" w:hAnsi="Times New Roman" w:cs="Times New Roman"/>
          <w:bCs/>
          <w:sz w:val="24"/>
          <w:szCs w:val="24"/>
        </w:rPr>
        <w:t>, отражается в ежегодном публичном докладе руководителя, является частью функционирования внутренней системы оценки качества образования.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На уровне </w:t>
      </w:r>
      <w:r w:rsidRPr="00E513DA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муниципального образования</w:t>
      </w: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 осуществляется обобщение и анализ полученной информации от общеобразовательных организаций. Результаты анализа используются для выявления проблем и обоснования принятия управленческих решений по их разрешению с целью повышения качества образовательных результатов.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На уровне </w:t>
      </w:r>
      <w:r w:rsidRPr="00E513DA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Республики Крым</w:t>
      </w:r>
      <w:r w:rsidRPr="00E513DA">
        <w:rPr>
          <w:rFonts w:ascii="Times New Roman" w:eastAsia="Calibri" w:hAnsi="Times New Roman" w:cs="Times New Roman"/>
          <w:bCs/>
          <w:sz w:val="24"/>
          <w:szCs w:val="24"/>
        </w:rPr>
        <w:t xml:space="preserve"> осуществляется обобщение и анализ материалов, полученных от муниципальных образований, для дальнейшего описания и интерпретации результатов мониторинга региональных показателей, а также для дальнейшей разработки адресных рекомендаций, принятия на их основе мер и управленческих решений, проведения мероприятий, направленных на ликвидацию выявленных дефицитов, проведения анализа эффективности принятых мер, что позволит определить степень достигнутого тому, что предполагалось достичь. На основании результатов повторного </w:t>
      </w:r>
      <w:r w:rsidRPr="00E513D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измерения делается заключение об эффективности принятых мер с обоснованным описанием дальнейшей траектории развития (сохранение/усиление/ослабление принимаемых мер, пересмотр перечня мер, пересмотр целей и показателей и т.п.). 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513DA">
        <w:rPr>
          <w:rFonts w:ascii="Times New Roman" w:eastAsia="Calibri" w:hAnsi="Times New Roman" w:cs="Times New Roman"/>
          <w:bCs/>
          <w:sz w:val="24"/>
          <w:szCs w:val="24"/>
        </w:rPr>
        <w:t>Аналитические материалы размещаются на официальных сайтах муниципальных образований и Министерства образования, науки и молодежи Республики Крым для соблюдения принципов прозрачности и открытости.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13DA">
        <w:rPr>
          <w:rFonts w:ascii="Times New Roman" w:eastAsia="Calibri" w:hAnsi="Times New Roman" w:cs="Times New Roman"/>
          <w:bCs/>
          <w:sz w:val="24"/>
          <w:szCs w:val="24"/>
        </w:rPr>
        <w:t>Ответственность за предоставление достоверной и качественной информации несет руководитель общеобразовательной организации.</w:t>
      </w:r>
    </w:p>
    <w:p w:rsidR="00E513DA" w:rsidRPr="00E513DA" w:rsidRDefault="00E513DA" w:rsidP="00E513DA">
      <w:pPr>
        <w:keepNext/>
        <w:keepLines/>
        <w:numPr>
          <w:ilvl w:val="0"/>
          <w:numId w:val="25"/>
        </w:numPr>
        <w:spacing w:before="40" w:after="0" w:line="240" w:lineRule="auto"/>
        <w:jc w:val="center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Порядок расчета показателей для оценки уровня </w:t>
      </w:r>
      <w:proofErr w:type="spellStart"/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 xml:space="preserve"> функциональной грамотности у обучающихся образовательных организаций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Симферопольского района </w:t>
      </w:r>
      <w:r w:rsidRPr="00E513DA">
        <w:rPr>
          <w:rFonts w:ascii="Times New Roman" w:eastAsia="Times New Roman" w:hAnsi="Times New Roman" w:cs="Times New Roman"/>
          <w:iCs/>
          <w:sz w:val="24"/>
          <w:szCs w:val="24"/>
        </w:rPr>
        <w:t>Республики Крым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06"/>
        <w:gridCol w:w="7034"/>
        <w:gridCol w:w="1704"/>
      </w:tblGrid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Источник данных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долю обучающихся 5-9 классов, в отношении которых проводилась оценка функциональной грамотности, от общего количества обучающихся 5-9 классов в ОО. 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Показатель определяется согласно статистическим данным, предоставляемым Федеральным институтом цифровой трансформации в сфере образования, работы ОО на портале Российской электронной школы (РЭШ) за отчетный период (01 сентября текущего года – настоящий момент) 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Статистика РЭШ</w:t>
            </w:r>
          </w:p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3DA" w:rsidRPr="00E513DA" w:rsidTr="00E513DA">
        <w:trPr>
          <w:trHeight w:val="1014"/>
        </w:trPr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spacing w:after="20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с</w:t>
            </w:r>
            <w:r w:rsidRPr="00E513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редневзвешенный по ОО процент выполнения заданий ВПР, оценивающих функциональную грамотность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</w:t>
            </w:r>
            <w:r w:rsidRPr="00E513D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целом без разделения на отдельные виды грамотности). 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Статистика ВПР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долю ОО, в которых проведена оценка функциональной грамотности с использованием инструментария РЭШ, разработанного на основе банка заданий для формирования и оценки функциональной грамотности обучающихся основной школы (ФГБНУ «ИСРО РАО) по математической, естественно-научной и читательской грамотности. Показатель определяется согласно статистике, предоставляемой Федеральным институтом цифровой трансформации в сфере образования в период с 01 сентября текущего года по настоящий момент на портале Российской электронной школы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Статистика РЭШ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Заполняется 1 раз в три года, согласно графику участия ОО в региональной оценке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определяет долю обучающихся, не преодолевших границу порогового уровня по читательской, математической, естественно-научной грамотности, от общего количества обучающихся региона, участвующих в региональной оценке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согласно п.1.2 «Основные результаты исследования» федерального отчета, предоставленного по результатам региональной оценки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Статистика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Заполняется 1 раз в три года, согласно графику участия ОО в региональной оценке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определяет категорию «рисковые ОО», которая высчитывается разницей между 25% лучших и 25% худших результатов по читательской, математической, естественно-научной грамотности согласно п.1.2 «Основные результаты исследования» федерального отчета, предоставленного по результатам региональной оценки по модели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spacing w:after="2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Статистика </w:t>
            </w:r>
            <w:r w:rsidRPr="00E513D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PISA</w:t>
            </w:r>
          </w:p>
        </w:tc>
      </w:tr>
      <w:tr w:rsidR="00E513DA" w:rsidRPr="00E513DA" w:rsidTr="00E513DA">
        <w:tc>
          <w:tcPr>
            <w:tcW w:w="0" w:type="auto"/>
            <w:vAlign w:val="center"/>
          </w:tcPr>
          <w:p w:rsidR="00E513DA" w:rsidRPr="00E513DA" w:rsidRDefault="00E513DA" w:rsidP="00E513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E513DA" w:rsidRPr="00E513DA" w:rsidRDefault="00E513DA" w:rsidP="00E513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уровни </w:t>
            </w:r>
            <w:proofErr w:type="spellStart"/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функциональной грамотности у обучающихся общеобразовательных организаций Республики Крым согласно результатам региональной диагностической работы</w:t>
            </w:r>
          </w:p>
        </w:tc>
        <w:tc>
          <w:tcPr>
            <w:tcW w:w="0" w:type="auto"/>
            <w:vAlign w:val="center"/>
          </w:tcPr>
          <w:p w:rsidR="00E513DA" w:rsidRPr="00E513DA" w:rsidRDefault="00E513DA" w:rsidP="00E513D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3DA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Статистика результатов РДР</w:t>
            </w:r>
          </w:p>
        </w:tc>
      </w:tr>
    </w:tbl>
    <w:p w:rsidR="00E513DA" w:rsidRPr="00E513DA" w:rsidRDefault="00E513DA" w:rsidP="00E513DA">
      <w:pPr>
        <w:keepNext/>
        <w:keepLines/>
        <w:numPr>
          <w:ilvl w:val="1"/>
          <w:numId w:val="2"/>
        </w:numPr>
        <w:spacing w:before="40"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6" w:name="_Toc176864482"/>
      <w:r w:rsidRPr="00E513DA">
        <w:rPr>
          <w:rFonts w:ascii="Times New Roman" w:eastAsia="Times New Roman" w:hAnsi="Times New Roman" w:cs="Times New Roman"/>
          <w:b/>
          <w:sz w:val="24"/>
          <w:szCs w:val="24"/>
        </w:rPr>
        <w:t>Методы сбора информации и инструменты оценки:</w:t>
      </w:r>
      <w:bookmarkEnd w:id="16"/>
    </w:p>
    <w:p w:rsidR="00E513DA" w:rsidRDefault="00E513DA" w:rsidP="00E513DA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заполнение чек-листов; </w:t>
      </w:r>
    </w:p>
    <w:p w:rsidR="00E513DA" w:rsidRDefault="00E513DA" w:rsidP="00E513DA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данные мониторинга;</w:t>
      </w:r>
    </w:p>
    <w:p w:rsidR="00E513DA" w:rsidRDefault="00E513DA" w:rsidP="00E513DA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данные официальных сайтов Министерства образования, науки и молодежи Республики Крым,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образования», </w:t>
      </w:r>
      <w:r>
        <w:rPr>
          <w:rFonts w:ascii="Times New Roman" w:eastAsia="Calibri" w:hAnsi="Times New Roman" w:cs="Times New Roman"/>
          <w:sz w:val="24"/>
          <w:szCs w:val="24"/>
        </w:rPr>
        <w:t>МБОУ ДО «ЦДЮТ»</w:t>
      </w:r>
      <w:r w:rsidRPr="00E513DA">
        <w:rPr>
          <w:rFonts w:ascii="Times New Roman" w:eastAsia="Calibri" w:hAnsi="Times New Roman" w:cs="Times New Roman"/>
          <w:sz w:val="24"/>
          <w:szCs w:val="24"/>
        </w:rPr>
        <w:t>, образовательных организаций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Симферопольского района</w:t>
      </w:r>
      <w:r w:rsidRPr="00E513DA">
        <w:rPr>
          <w:rFonts w:ascii="Times New Roman" w:eastAsia="Calibri" w:hAnsi="Times New Roman" w:cs="Times New Roman"/>
          <w:sz w:val="24"/>
          <w:szCs w:val="24"/>
        </w:rPr>
        <w:t>, иные информационные ресурсы;</w:t>
      </w:r>
    </w:p>
    <w:p w:rsidR="00E513DA" w:rsidRDefault="00E513DA" w:rsidP="00E513DA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данные федеральных цифровых информационных систем (в том числе статистика РЭШ, ВПР, PISA);</w:t>
      </w:r>
    </w:p>
    <w:p w:rsidR="00E513DA" w:rsidRDefault="00E513DA" w:rsidP="00E513DA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изучение нормативных правовых документов Министерства образования, науки и молодежи Республики Крым,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образования», Государственное казенное учреждение Республики Крым «Центр оценки и мониторинга качества образования», МБОУ ДО «ЦДЮТ», образовательных организаций Симферопольского района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13DA" w:rsidRDefault="00E513DA" w:rsidP="00E513DA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 xml:space="preserve">Мониторинг проводится не реже одного раза в год. </w:t>
      </w:r>
    </w:p>
    <w:p w:rsidR="00E513DA" w:rsidRPr="00E513DA" w:rsidRDefault="00E513DA" w:rsidP="00E513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13DA">
        <w:rPr>
          <w:rFonts w:ascii="Times New Roman" w:eastAsia="Calibri" w:hAnsi="Times New Roman" w:cs="Times New Roman"/>
          <w:sz w:val="24"/>
          <w:szCs w:val="24"/>
        </w:rPr>
        <w:t>По результатам мониторингов проводится анализ, разрабатываются адресные рекомендации.</w:t>
      </w: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13DA" w:rsidRPr="00E513DA" w:rsidRDefault="00E513DA" w:rsidP="00E51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4EEA" w:rsidRPr="00E513DA" w:rsidRDefault="00464EEA" w:rsidP="00E513DA">
      <w:pPr>
        <w:spacing w:after="0" w:line="240" w:lineRule="auto"/>
        <w:jc w:val="both"/>
        <w:rPr>
          <w:sz w:val="28"/>
          <w:szCs w:val="28"/>
        </w:rPr>
      </w:pPr>
    </w:p>
    <w:sectPr w:rsidR="00464EEA" w:rsidRPr="00E513DA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973"/>
    <w:multiLevelType w:val="hybridMultilevel"/>
    <w:tmpl w:val="0F72C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A2124"/>
    <w:multiLevelType w:val="hybridMultilevel"/>
    <w:tmpl w:val="4334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65FA9"/>
    <w:multiLevelType w:val="hybridMultilevel"/>
    <w:tmpl w:val="345E8792"/>
    <w:lvl w:ilvl="0" w:tplc="19D8D1C4">
      <w:start w:val="1"/>
      <w:numFmt w:val="bullet"/>
      <w:lvlText w:val="-"/>
      <w:lvlJc w:val="left"/>
      <w:pPr>
        <w:ind w:left="39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 w15:restartNumberingAfterBreak="0">
    <w:nsid w:val="172216CA"/>
    <w:multiLevelType w:val="hybridMultilevel"/>
    <w:tmpl w:val="23DAC1EE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D3238A"/>
    <w:multiLevelType w:val="hybridMultilevel"/>
    <w:tmpl w:val="422AC8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727288"/>
    <w:multiLevelType w:val="hybridMultilevel"/>
    <w:tmpl w:val="BF3609B6"/>
    <w:lvl w:ilvl="0" w:tplc="D34A554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C77CA"/>
    <w:multiLevelType w:val="hybridMultilevel"/>
    <w:tmpl w:val="AA7E3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5488E"/>
    <w:multiLevelType w:val="hybridMultilevel"/>
    <w:tmpl w:val="48B0E130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E51D9"/>
    <w:multiLevelType w:val="hybridMultilevel"/>
    <w:tmpl w:val="92EA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6084E"/>
    <w:multiLevelType w:val="hybridMultilevel"/>
    <w:tmpl w:val="6BD445CC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1A5E76"/>
    <w:multiLevelType w:val="hybridMultilevel"/>
    <w:tmpl w:val="49801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B2D71"/>
    <w:multiLevelType w:val="hybridMultilevel"/>
    <w:tmpl w:val="D966D656"/>
    <w:lvl w:ilvl="0" w:tplc="19D8D1C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06982"/>
    <w:multiLevelType w:val="hybridMultilevel"/>
    <w:tmpl w:val="D7E2B71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4F7455DB"/>
    <w:multiLevelType w:val="hybridMultilevel"/>
    <w:tmpl w:val="87820286"/>
    <w:lvl w:ilvl="0" w:tplc="19D8D1C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D3799"/>
    <w:multiLevelType w:val="hybridMultilevel"/>
    <w:tmpl w:val="2C983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46E"/>
    <w:multiLevelType w:val="hybridMultilevel"/>
    <w:tmpl w:val="947C028C"/>
    <w:lvl w:ilvl="0" w:tplc="19D8D1C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84C32"/>
    <w:multiLevelType w:val="hybridMultilevel"/>
    <w:tmpl w:val="D480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9158D"/>
    <w:multiLevelType w:val="multilevel"/>
    <w:tmpl w:val="5E600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A606A66"/>
    <w:multiLevelType w:val="hybridMultilevel"/>
    <w:tmpl w:val="FA88F6DC"/>
    <w:lvl w:ilvl="0" w:tplc="9286B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EA4C20"/>
    <w:multiLevelType w:val="hybridMultilevel"/>
    <w:tmpl w:val="7A963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61E62"/>
    <w:multiLevelType w:val="hybridMultilevel"/>
    <w:tmpl w:val="BB928590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B56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4212421"/>
    <w:multiLevelType w:val="hybridMultilevel"/>
    <w:tmpl w:val="10144EB6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574BB5"/>
    <w:multiLevelType w:val="hybridMultilevel"/>
    <w:tmpl w:val="A4A25406"/>
    <w:lvl w:ilvl="0" w:tplc="D68649D2">
      <w:start w:val="1"/>
      <w:numFmt w:val="decimal"/>
      <w:lvlText w:val="%1."/>
      <w:lvlJc w:val="left"/>
      <w:pPr>
        <w:ind w:left="36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B7626"/>
    <w:multiLevelType w:val="hybridMultilevel"/>
    <w:tmpl w:val="9DCAD1A2"/>
    <w:lvl w:ilvl="0" w:tplc="19D8D1C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655C06"/>
    <w:multiLevelType w:val="multilevel"/>
    <w:tmpl w:val="54303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7"/>
  </w:num>
  <w:num w:numId="5">
    <w:abstractNumId w:val="6"/>
  </w:num>
  <w:num w:numId="6">
    <w:abstractNumId w:val="12"/>
  </w:num>
  <w:num w:numId="7">
    <w:abstractNumId w:val="3"/>
  </w:num>
  <w:num w:numId="8">
    <w:abstractNumId w:val="22"/>
  </w:num>
  <w:num w:numId="9">
    <w:abstractNumId w:val="1"/>
  </w:num>
  <w:num w:numId="10">
    <w:abstractNumId w:val="14"/>
  </w:num>
  <w:num w:numId="11">
    <w:abstractNumId w:val="9"/>
  </w:num>
  <w:num w:numId="12">
    <w:abstractNumId w:val="0"/>
  </w:num>
  <w:num w:numId="13">
    <w:abstractNumId w:val="20"/>
  </w:num>
  <w:num w:numId="14">
    <w:abstractNumId w:val="19"/>
  </w:num>
  <w:num w:numId="15">
    <w:abstractNumId w:val="11"/>
  </w:num>
  <w:num w:numId="16">
    <w:abstractNumId w:val="15"/>
  </w:num>
  <w:num w:numId="17">
    <w:abstractNumId w:val="10"/>
  </w:num>
  <w:num w:numId="18">
    <w:abstractNumId w:val="8"/>
  </w:num>
  <w:num w:numId="19">
    <w:abstractNumId w:val="24"/>
  </w:num>
  <w:num w:numId="20">
    <w:abstractNumId w:val="4"/>
  </w:num>
  <w:num w:numId="21">
    <w:abstractNumId w:val="5"/>
  </w:num>
  <w:num w:numId="22">
    <w:abstractNumId w:val="23"/>
  </w:num>
  <w:num w:numId="23">
    <w:abstractNumId w:val="25"/>
  </w:num>
  <w:num w:numId="24">
    <w:abstractNumId w:val="13"/>
  </w:num>
  <w:num w:numId="25">
    <w:abstractNumId w:val="1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1E"/>
    <w:rsid w:val="00050648"/>
    <w:rsid w:val="001C657E"/>
    <w:rsid w:val="00207680"/>
    <w:rsid w:val="002262AC"/>
    <w:rsid w:val="002666A9"/>
    <w:rsid w:val="00320498"/>
    <w:rsid w:val="0033129F"/>
    <w:rsid w:val="003D2AC9"/>
    <w:rsid w:val="003D4B24"/>
    <w:rsid w:val="00464EEA"/>
    <w:rsid w:val="004F301E"/>
    <w:rsid w:val="0056661E"/>
    <w:rsid w:val="0068167F"/>
    <w:rsid w:val="006F754F"/>
    <w:rsid w:val="007C1CCF"/>
    <w:rsid w:val="007C20DA"/>
    <w:rsid w:val="008A4A85"/>
    <w:rsid w:val="00986251"/>
    <w:rsid w:val="00A023F8"/>
    <w:rsid w:val="00AD1AC9"/>
    <w:rsid w:val="00B46480"/>
    <w:rsid w:val="00C05578"/>
    <w:rsid w:val="00C54491"/>
    <w:rsid w:val="00D0598C"/>
    <w:rsid w:val="00DA535F"/>
    <w:rsid w:val="00E513DA"/>
    <w:rsid w:val="00E92920"/>
    <w:rsid w:val="00F4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A0E6C-CD79-4469-8906-AE3C7424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01E"/>
  </w:style>
  <w:style w:type="paragraph" w:styleId="1">
    <w:name w:val="heading 1"/>
    <w:basedOn w:val="a"/>
    <w:next w:val="a"/>
    <w:link w:val="10"/>
    <w:uiPriority w:val="9"/>
    <w:qFormat/>
    <w:rsid w:val="00464EEA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20498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657E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01E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4">
    <w:name w:val="Основной текст Знак"/>
    <w:basedOn w:val="a0"/>
    <w:link w:val="a3"/>
    <w:uiPriority w:val="1"/>
    <w:rsid w:val="004F301E"/>
    <w:rPr>
      <w:rFonts w:ascii="Times New Roman" w:eastAsia="Times New Roman" w:hAnsi="Times New Roman" w:cs="Times New Roman"/>
      <w:sz w:val="28"/>
      <w:szCs w:val="28"/>
      <w:lang w:val="x-none"/>
    </w:rPr>
  </w:style>
  <w:style w:type="paragraph" w:styleId="a5">
    <w:name w:val="List Paragraph"/>
    <w:basedOn w:val="a"/>
    <w:link w:val="a6"/>
    <w:uiPriority w:val="34"/>
    <w:qFormat/>
    <w:rsid w:val="004F301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64E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204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6">
    <w:name w:val="Абзац списка Знак"/>
    <w:link w:val="a5"/>
    <w:uiPriority w:val="34"/>
    <w:locked/>
    <w:rsid w:val="00320498"/>
  </w:style>
  <w:style w:type="paragraph" w:customStyle="1" w:styleId="Default">
    <w:name w:val="Default"/>
    <w:rsid w:val="003204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C657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7">
    <w:name w:val="Table Grid"/>
    <w:basedOn w:val="a1"/>
    <w:uiPriority w:val="39"/>
    <w:rsid w:val="001C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E51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E51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6705</Words>
  <Characters>38220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2024-10-17T11:56:00Z</dcterms:created>
  <dcterms:modified xsi:type="dcterms:W3CDTF">2024-10-17T11:57:00Z</dcterms:modified>
</cp:coreProperties>
</file>